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 w:val="0"/>
        <w:spacing w:before="0" w:beforeAutospacing="0" w:after="0" w:afterAutospacing="0" w:line="560" w:lineRule="exac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附件</w:t>
      </w:r>
      <w:bookmarkStart w:id="0" w:name="_GoBack"/>
      <w:bookmarkEnd w:id="0"/>
    </w:p>
    <w:p>
      <w:pPr>
        <w:jc w:val="center"/>
        <w:rPr>
          <w:rFonts w:ascii="华文中宋" w:hAnsi="华文中宋" w:eastAsia="华文中宋"/>
          <w:sz w:val="36"/>
          <w:szCs w:val="32"/>
        </w:rPr>
      </w:pPr>
      <w:r>
        <w:rPr>
          <w:rFonts w:hint="eastAsia" w:ascii="华文中宋" w:hAnsi="华文中宋" w:eastAsia="华文中宋"/>
          <w:sz w:val="36"/>
          <w:szCs w:val="32"/>
        </w:rPr>
        <w:t>汤计博爱新闻致敬－媒体人申报表</w:t>
      </w:r>
    </w:p>
    <w:tbl>
      <w:tblPr>
        <w:tblStyle w:val="5"/>
        <w:tblW w:w="9394" w:type="dxa"/>
        <w:tblInd w:w="-4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359"/>
        <w:gridCol w:w="521"/>
        <w:gridCol w:w="565"/>
        <w:gridCol w:w="44"/>
        <w:gridCol w:w="667"/>
        <w:gridCol w:w="1034"/>
        <w:gridCol w:w="431"/>
        <w:gridCol w:w="142"/>
        <w:gridCol w:w="837"/>
        <w:gridCol w:w="580"/>
        <w:gridCol w:w="1302"/>
        <w:gridCol w:w="6"/>
        <w:gridCol w:w="110"/>
        <w:gridCol w:w="599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exact"/>
        </w:trPr>
        <w:tc>
          <w:tcPr>
            <w:tcW w:w="19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姓名</w:t>
            </w:r>
          </w:p>
        </w:tc>
        <w:tc>
          <w:tcPr>
            <w:tcW w:w="31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1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38" w:firstLineChars="49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参评类别</w:t>
            </w:r>
          </w:p>
        </w:tc>
        <w:tc>
          <w:tcPr>
            <w:tcW w:w="24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杰出媒体人</w:t>
            </w:r>
            <w:r>
              <w:rPr>
                <w:rFonts w:ascii="仿宋" w:hAnsi="仿宋" w:eastAsia="仿宋"/>
                <w:color w:val="808080"/>
                <w:szCs w:val="21"/>
              </w:rPr>
              <w:t>/</w:t>
            </w:r>
            <w:r>
              <w:rPr>
                <w:rFonts w:hint="eastAsia" w:ascii="仿宋" w:hAnsi="仿宋" w:eastAsia="仿宋"/>
                <w:color w:val="808080"/>
                <w:szCs w:val="21"/>
              </w:rPr>
              <w:t>杰出国际媒体人 （二选一）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2" w:hRule="atLeast"/>
        </w:trPr>
        <w:tc>
          <w:tcPr>
            <w:tcW w:w="3686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主要作品列表及内容链接</w:t>
            </w:r>
          </w:p>
          <w:p>
            <w:pPr>
              <w:spacing w:line="320" w:lineRule="exact"/>
              <w:rPr>
                <w:rFonts w:ascii="仿宋" w:hAnsi="仿宋" w:eastAsia="仿宋"/>
                <w:color w:val="808080"/>
                <w:szCs w:val="21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如无网络链接，可附图片（作附件3）</w:t>
            </w:r>
          </w:p>
          <w:p>
            <w:pPr>
              <w:spacing w:line="3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808080"/>
                <w:szCs w:val="21"/>
              </w:rPr>
              <w:t>发表日期需在2016年—2017年期间</w:t>
            </w:r>
          </w:p>
          <w:p>
            <w:pPr>
              <w:spacing w:line="320" w:lineRule="exact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5708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7" w:hRule="exact"/>
        </w:trPr>
        <w:tc>
          <w:tcPr>
            <w:tcW w:w="36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参评媒体人个人简介</w:t>
            </w:r>
          </w:p>
        </w:tc>
        <w:tc>
          <w:tcPr>
            <w:tcW w:w="570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20" w:firstLineChars="200"/>
              <w:rPr>
                <w:rFonts w:ascii="仿宋" w:hAnsi="仿宋" w:eastAsia="仿宋"/>
                <w:color w:val="808080"/>
                <w:szCs w:val="21"/>
              </w:rPr>
            </w:pPr>
            <w:r>
              <w:rPr>
                <w:rFonts w:ascii="仿宋" w:hAnsi="仿宋" w:eastAsia="仿宋"/>
                <w:color w:val="808080"/>
                <w:szCs w:val="21"/>
              </w:rPr>
              <w:t>在本栏内填报参评者从事媒体行业工作的时间及主要经历，包括从事媒体行业工作的主要情况和媒介应用能力。并说明参评者在职业生涯中对传播和推动人道主义公益事业发展、保护人的生命和健康、维护人的尊严，发扬人道主义精神、弘扬社会正能量，促进和平进步事业等取得的影响和作出的相关贡献</w:t>
            </w:r>
            <w:r>
              <w:rPr>
                <w:rFonts w:hint="eastAsia" w:ascii="仿宋" w:hAnsi="仿宋" w:eastAsia="仿宋"/>
                <w:color w:val="808080"/>
                <w:szCs w:val="21"/>
              </w:rPr>
              <w:t>。参评作品另附。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3" w:hRule="exact"/>
        </w:trPr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推荐</w:t>
            </w:r>
          </w:p>
          <w:p>
            <w:pPr>
              <w:spacing w:line="5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理由</w:t>
            </w:r>
          </w:p>
        </w:tc>
        <w:tc>
          <w:tcPr>
            <w:tcW w:w="853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仿宋_GB2312" w:hAnsi="仿宋"/>
                <w:color w:val="80808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在本栏内填写推荐理由。</w:t>
            </w:r>
          </w:p>
          <w:p>
            <w:pPr>
              <w:ind w:firstLine="560" w:firstLineChars="200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exact"/>
        </w:trPr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联系人(作者)</w:t>
            </w:r>
          </w:p>
        </w:tc>
        <w:tc>
          <w:tcPr>
            <w:tcW w:w="853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00"/>
              <w:rPr>
                <w:rFonts w:ascii="仿宋_GB2312" w:hAnsi="仿宋"/>
                <w:color w:val="80808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1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身份证号码</w:t>
            </w:r>
          </w:p>
        </w:tc>
        <w:tc>
          <w:tcPr>
            <w:tcW w:w="17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</w:p>
        </w:tc>
        <w:tc>
          <w:tcPr>
            <w:tcW w:w="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电话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手机</w:t>
            </w:r>
          </w:p>
        </w:tc>
        <w:tc>
          <w:tcPr>
            <w:tcW w:w="2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1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您的身份</w:t>
            </w:r>
          </w:p>
        </w:tc>
        <w:tc>
          <w:tcPr>
            <w:tcW w:w="37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b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E-mail</w:t>
            </w:r>
          </w:p>
        </w:tc>
        <w:tc>
          <w:tcPr>
            <w:tcW w:w="2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1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ascii="仿宋_GB2312" w:hAnsi="仿宋" w:eastAsia="仿宋_GB2312"/>
                <w:b/>
                <w:szCs w:val="21"/>
              </w:rPr>
              <w:t>现在单位</w:t>
            </w:r>
          </w:p>
        </w:tc>
        <w:tc>
          <w:tcPr>
            <w:tcW w:w="37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b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有无记者证</w:t>
            </w:r>
            <w:r>
              <w:rPr>
                <w:rFonts w:ascii="仿宋_GB2312" w:hAnsi="仿宋" w:eastAsia="仿宋_GB2312"/>
                <w:b/>
                <w:szCs w:val="21"/>
              </w:rPr>
              <w:t>记者证</w:t>
            </w:r>
          </w:p>
        </w:tc>
        <w:tc>
          <w:tcPr>
            <w:tcW w:w="2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有/无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</w:trPr>
        <w:tc>
          <w:tcPr>
            <w:tcW w:w="1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地址</w:t>
            </w:r>
          </w:p>
        </w:tc>
        <w:tc>
          <w:tcPr>
            <w:tcW w:w="745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</w:trPr>
        <w:tc>
          <w:tcPr>
            <w:tcW w:w="85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推荐人姓名名</w:t>
            </w:r>
          </w:p>
        </w:tc>
        <w:tc>
          <w:tcPr>
            <w:tcW w:w="612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邮编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exact"/>
        </w:trPr>
        <w:tc>
          <w:tcPr>
            <w:tcW w:w="137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推荐人姓名名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b/>
                <w:szCs w:val="21"/>
              </w:rPr>
            </w:pP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单位及职称</w:t>
            </w:r>
          </w:p>
        </w:tc>
        <w:tc>
          <w:tcPr>
            <w:tcW w:w="28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b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电话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96" w:type="dxa"/>
          <w:cantSplit/>
          <w:trHeight w:val="465" w:hRule="atLeast"/>
        </w:trPr>
        <w:tc>
          <w:tcPr>
            <w:tcW w:w="8898" w:type="dxa"/>
            <w:gridSpan w:val="15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楷体" w:hAnsi="楷体" w:eastAsia="楷体"/>
                <w:color w:val="FF0000"/>
                <w:sz w:val="18"/>
                <w:szCs w:val="18"/>
              </w:rPr>
            </w:pPr>
          </w:p>
          <w:p>
            <w:pPr>
              <w:rPr>
                <w:rFonts w:ascii="楷体" w:hAnsi="楷体" w:eastAsia="楷体"/>
                <w:color w:val="FF0000"/>
                <w:sz w:val="18"/>
                <w:szCs w:val="18"/>
              </w:rPr>
            </w:pPr>
          </w:p>
          <w:p>
            <w:pPr>
              <w:rPr>
                <w:rFonts w:ascii="楷体" w:hAnsi="楷体" w:eastAsia="楷体"/>
                <w:color w:val="FF0000"/>
                <w:sz w:val="18"/>
                <w:szCs w:val="18"/>
              </w:rPr>
            </w:pPr>
            <w:r>
              <w:rPr>
                <w:rFonts w:hint="eastAsia" w:ascii="楷体" w:hAnsi="楷体" w:eastAsia="楷体"/>
                <w:color w:val="FF0000"/>
                <w:sz w:val="18"/>
                <w:szCs w:val="18"/>
              </w:rPr>
              <w:t>*请将填写完整的《申报表》作为附件1，参评作品作为附件2，发送至邮箱pcsdpku@163.com，邮件标题格式为：申报+参评项目+作者</w:t>
            </w:r>
          </w:p>
        </w:tc>
      </w:tr>
    </w:tbl>
    <w:p>
      <w:pPr>
        <w:rPr>
          <w:rFonts w:ascii="楷体" w:hAnsi="楷体" w:eastAsia="楷体"/>
          <w:color w:val="FF0000"/>
          <w:sz w:val="18"/>
          <w:szCs w:val="18"/>
        </w:rPr>
      </w:pPr>
      <w:r>
        <w:rPr>
          <w:rFonts w:hint="eastAsia" w:ascii="楷体" w:hAnsi="楷体" w:eastAsia="楷体"/>
          <w:color w:val="FF0000"/>
          <w:sz w:val="18"/>
          <w:szCs w:val="18"/>
        </w:rPr>
        <w:t>*</w:t>
      </w:r>
      <w:r>
        <w:rPr>
          <w:rFonts w:ascii="楷体" w:hAnsi="楷体" w:eastAsia="楷体"/>
          <w:color w:val="FF0000"/>
          <w:sz w:val="18"/>
          <w:szCs w:val="18"/>
        </w:rPr>
        <w:t>如有疑问，请致电</w:t>
      </w:r>
      <w:r>
        <w:rPr>
          <w:rFonts w:hint="eastAsia" w:ascii="楷体" w:hAnsi="楷体" w:eastAsia="楷体"/>
          <w:color w:val="FF0000"/>
          <w:sz w:val="18"/>
          <w:szCs w:val="18"/>
        </w:rPr>
        <w:t>咨询</w:t>
      </w:r>
      <w:r>
        <w:rPr>
          <w:rFonts w:ascii="楷体" w:hAnsi="楷体" w:eastAsia="楷体"/>
          <w:color w:val="FF0000"/>
          <w:sz w:val="18"/>
          <w:szCs w:val="18"/>
        </w:rPr>
        <w:t>18611980095</w:t>
      </w:r>
    </w:p>
    <w:sectPr>
      <w:footerReference r:id="rId3" w:type="default"/>
      <w:pgSz w:w="11906" w:h="16838"/>
      <w:pgMar w:top="2268" w:right="1984" w:bottom="1701" w:left="1984" w:header="23587" w:footer="992" w:gutter="0"/>
      <w:cols w:space="72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50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50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75C"/>
    <w:rsid w:val="001742B7"/>
    <w:rsid w:val="00191674"/>
    <w:rsid w:val="00417B69"/>
    <w:rsid w:val="0060126A"/>
    <w:rsid w:val="0080675C"/>
    <w:rsid w:val="00AE18CB"/>
    <w:rsid w:val="00B469E6"/>
    <w:rsid w:val="00C81FF0"/>
    <w:rsid w:val="00D50AAE"/>
    <w:rsid w:val="00FA2201"/>
    <w:rsid w:val="0ACB6667"/>
    <w:rsid w:val="1F790EDF"/>
    <w:rsid w:val="2BF74C81"/>
    <w:rsid w:val="3F865018"/>
    <w:rsid w:val="4F6F11B2"/>
    <w:rsid w:val="619F7F07"/>
    <w:rsid w:val="6F3B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脚字符"/>
    <w:basedOn w:val="4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pcsd</Company>
  <Pages>2</Pages>
  <Words>81</Words>
  <Characters>465</Characters>
  <Lines>3</Lines>
  <Paragraphs>1</Paragraphs>
  <ScaleCrop>false</ScaleCrop>
  <LinksUpToDate>false</LinksUpToDate>
  <CharactersWithSpaces>545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2018-02-28T01:18:00Z</dcterms:created>
  <dc:creator>pcsd pcsd</dc:creator>
  <cp:lastModifiedBy>妍子</cp:lastModifiedBy>
  <dcterms:modified xsi:type="dcterms:W3CDTF">2018-02-28T12:15:56Z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