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00" w:rsidRDefault="008136AA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：</w:t>
      </w:r>
      <w:hyperlink r:id="rId8" w:tgtFrame="/home/kylin/文档\x/CMSFILEINCONTENT" w:history="1">
        <w:r>
          <w:rPr>
            <w:rFonts w:ascii="Times New Roman" w:eastAsia="仿宋_GB2312" w:hAnsi="Times New Roman"/>
            <w:sz w:val="32"/>
            <w:szCs w:val="32"/>
          </w:rPr>
          <w:t>正文模板</w:t>
        </w:r>
      </w:hyperlink>
    </w:p>
    <w:p w:rsidR="00BD6500" w:rsidRDefault="00BD6500">
      <w:pPr>
        <w:pStyle w:val="a0"/>
        <w:spacing w:line="600" w:lineRule="exact"/>
      </w:pPr>
    </w:p>
    <w:p w:rsidR="00BD6500" w:rsidRDefault="008136AA">
      <w:pPr>
        <w:pStyle w:val="a6"/>
        <w:widowControl/>
        <w:spacing w:line="6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一、案例要求和模板</w:t>
      </w:r>
    </w:p>
    <w:p w:rsidR="00BD6500" w:rsidRDefault="008136AA">
      <w:pPr>
        <w:spacing w:line="600" w:lineRule="exact"/>
        <w:rPr>
          <w:rFonts w:ascii="Times New Roman" w:eastAsia="楷体" w:hAnsi="Times New Roman"/>
          <w:b/>
          <w:bCs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z w:val="32"/>
          <w:szCs w:val="32"/>
        </w:rPr>
        <w:t xml:space="preserve">   </w:t>
      </w:r>
      <w:r>
        <w:rPr>
          <w:rFonts w:ascii="Times New Roman" w:eastAsia="楷体" w:hAnsi="Times New Roman"/>
          <w:b/>
          <w:bCs/>
          <w:sz w:val="32"/>
          <w:szCs w:val="32"/>
        </w:rPr>
        <w:t>（一）总体要求</w:t>
      </w:r>
    </w:p>
    <w:p w:rsidR="00BD6500" w:rsidRDefault="008136AA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字体、排版严格按照模板要求，标题最深到三级标题（如</w:t>
      </w:r>
      <w:r>
        <w:rPr>
          <w:rFonts w:ascii="Times New Roman" w:eastAsia="仿宋" w:hAnsi="Times New Roman"/>
          <w:sz w:val="32"/>
          <w:szCs w:val="32"/>
        </w:rPr>
        <w:t>1.1.1</w:t>
      </w:r>
      <w:r>
        <w:rPr>
          <w:rFonts w:ascii="Times New Roman" w:eastAsia="仿宋" w:hAnsi="Times New Roman"/>
          <w:sz w:val="32"/>
          <w:szCs w:val="32"/>
        </w:rPr>
        <w:t>）；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题目字体：要求为用二号宋体，加粗，居中。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proofErr w:type="gramStart"/>
      <w:r>
        <w:rPr>
          <w:rFonts w:ascii="Times New Roman" w:eastAsia="仿宋" w:hAnsi="Times New Roman"/>
          <w:sz w:val="32"/>
          <w:szCs w:val="32"/>
        </w:rPr>
        <w:t>参编人姓名</w:t>
      </w:r>
      <w:proofErr w:type="gramEnd"/>
      <w:r>
        <w:rPr>
          <w:rFonts w:ascii="Times New Roman" w:eastAsia="仿宋" w:hAnsi="Times New Roman"/>
          <w:sz w:val="32"/>
          <w:szCs w:val="32"/>
        </w:rPr>
        <w:t>:</w:t>
      </w:r>
      <w:r>
        <w:rPr>
          <w:rFonts w:ascii="Times New Roman" w:eastAsia="仿宋" w:hAnsi="Times New Roman"/>
          <w:sz w:val="32"/>
          <w:szCs w:val="32"/>
        </w:rPr>
        <w:t>要求为用三号宋体，加粗，居中。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单位名称：要求为用三号宋体，居中。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案例简介：案例</w:t>
      </w:r>
      <w:proofErr w:type="gramStart"/>
      <w:r>
        <w:rPr>
          <w:rFonts w:ascii="Times New Roman" w:eastAsia="仿宋" w:hAnsi="Times New Roman"/>
          <w:sz w:val="32"/>
          <w:szCs w:val="32"/>
        </w:rPr>
        <w:t>简介四</w:t>
      </w:r>
      <w:proofErr w:type="gramEnd"/>
      <w:r>
        <w:rPr>
          <w:rFonts w:ascii="Times New Roman" w:eastAsia="仿宋" w:hAnsi="Times New Roman"/>
          <w:sz w:val="32"/>
          <w:szCs w:val="32"/>
        </w:rPr>
        <w:t>字要求为用小四宋体加粗，其余字体要求为用小四宋体。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专业领域：专业领域四字要求为用小四号宋体加粗，其余字体要求为用小四宋体。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应用标准：应用标准四字要求为用小四号宋体加粗，其余字体要求为用小四宋体。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关键词：关键词三字要求为用小四宋体加粗，其余字体要求为用小四宋体。</w:t>
      </w:r>
    </w:p>
    <w:p w:rsidR="00BD6500" w:rsidRDefault="008136AA">
      <w:pPr>
        <w:pStyle w:val="a0"/>
        <w:numPr>
          <w:ilvl w:val="0"/>
          <w:numId w:val="1"/>
        </w:numPr>
        <w:spacing w:line="600" w:lineRule="exact"/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正文字体</w:t>
      </w:r>
      <w:r>
        <w:rPr>
          <w:rFonts w:ascii="Times New Roman" w:eastAsia="仿宋" w:hAnsi="Times New Roman"/>
          <w:sz w:val="32"/>
          <w:szCs w:val="32"/>
        </w:rPr>
        <w:t>:</w:t>
      </w:r>
      <w:r>
        <w:rPr>
          <w:rFonts w:ascii="Times New Roman" w:eastAsia="仿宋" w:hAnsi="Times New Roman"/>
          <w:sz w:val="32"/>
          <w:szCs w:val="32"/>
        </w:rPr>
        <w:t>一般使用四号宋体，正文段落间距设置为零，行间距为</w:t>
      </w:r>
      <w:r>
        <w:rPr>
          <w:rFonts w:ascii="Times New Roman" w:eastAsia="仿宋" w:hAnsi="Times New Roman"/>
          <w:sz w:val="32"/>
          <w:szCs w:val="32"/>
        </w:rPr>
        <w:t>25</w:t>
      </w:r>
      <w:r>
        <w:rPr>
          <w:rFonts w:ascii="Times New Roman" w:eastAsia="仿宋" w:hAnsi="Times New Roman"/>
          <w:sz w:val="32"/>
          <w:szCs w:val="32"/>
        </w:rPr>
        <w:t>磅。其中一级标题</w:t>
      </w:r>
      <w:r>
        <w:rPr>
          <w:rFonts w:ascii="Times New Roman" w:eastAsia="仿宋" w:hAnsi="Times New Roman"/>
          <w:sz w:val="32"/>
          <w:szCs w:val="32"/>
        </w:rPr>
        <w:t>:</w:t>
      </w:r>
      <w:r>
        <w:rPr>
          <w:rFonts w:ascii="Times New Roman" w:eastAsia="仿宋" w:hAnsi="Times New Roman"/>
          <w:sz w:val="32"/>
          <w:szCs w:val="32"/>
        </w:rPr>
        <w:t>黑体</w:t>
      </w:r>
      <w:r>
        <w:rPr>
          <w:rFonts w:ascii="Times New Roman" w:eastAsia="仿宋" w:hAnsi="Times New Roman"/>
          <w:sz w:val="32"/>
          <w:szCs w:val="32"/>
        </w:rPr>
        <w:t>;</w:t>
      </w:r>
      <w:r>
        <w:rPr>
          <w:rFonts w:ascii="Times New Roman" w:eastAsia="仿宋" w:hAnsi="Times New Roman"/>
          <w:sz w:val="32"/>
          <w:szCs w:val="32"/>
        </w:rPr>
        <w:t>序号依次用</w:t>
      </w:r>
      <w:r>
        <w:rPr>
          <w:rFonts w:ascii="Times New Roman" w:eastAsia="仿宋" w:hAnsi="Times New Roman"/>
          <w:sz w:val="32"/>
          <w:szCs w:val="32"/>
        </w:rPr>
        <w:t>:“1”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“2”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“3”……</w:t>
      </w:r>
      <w:r>
        <w:rPr>
          <w:rFonts w:ascii="Times New Roman" w:eastAsia="仿宋" w:hAnsi="Times New Roman"/>
          <w:sz w:val="32"/>
          <w:szCs w:val="32"/>
        </w:rPr>
        <w:t>二级标题</w:t>
      </w:r>
      <w:r>
        <w:rPr>
          <w:rFonts w:ascii="Times New Roman" w:eastAsia="仿宋" w:hAnsi="Times New Roman"/>
          <w:sz w:val="32"/>
          <w:szCs w:val="32"/>
        </w:rPr>
        <w:t>:</w:t>
      </w:r>
      <w:r>
        <w:rPr>
          <w:rFonts w:ascii="Times New Roman" w:eastAsia="仿宋" w:hAnsi="Times New Roman"/>
          <w:sz w:val="32"/>
          <w:szCs w:val="32"/>
        </w:rPr>
        <w:t>黑体</w:t>
      </w:r>
      <w:r>
        <w:rPr>
          <w:rFonts w:ascii="Times New Roman" w:eastAsia="仿宋" w:hAnsi="Times New Roman"/>
          <w:sz w:val="32"/>
          <w:szCs w:val="32"/>
        </w:rPr>
        <w:t>;</w:t>
      </w:r>
      <w:r>
        <w:rPr>
          <w:rFonts w:ascii="Times New Roman" w:eastAsia="仿宋" w:hAnsi="Times New Roman"/>
          <w:sz w:val="32"/>
          <w:szCs w:val="32"/>
        </w:rPr>
        <w:t>序号依次用</w:t>
      </w:r>
      <w:r>
        <w:rPr>
          <w:rFonts w:ascii="Times New Roman" w:eastAsia="仿宋" w:hAnsi="Times New Roman"/>
          <w:sz w:val="32"/>
          <w:szCs w:val="32"/>
        </w:rPr>
        <w:t>:</w:t>
      </w:r>
      <w:proofErr w:type="gramStart"/>
      <w:r>
        <w:rPr>
          <w:rFonts w:ascii="Times New Roman" w:eastAsia="仿宋" w:hAnsi="Times New Roman"/>
          <w:sz w:val="32"/>
          <w:szCs w:val="32"/>
        </w:rPr>
        <w:t>“</w:t>
      </w:r>
      <w:proofErr w:type="gramEnd"/>
      <w:r>
        <w:rPr>
          <w:rFonts w:ascii="Times New Roman" w:eastAsia="仿宋" w:hAnsi="Times New Roman"/>
          <w:sz w:val="32"/>
          <w:szCs w:val="32"/>
        </w:rPr>
        <w:t>1.1"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“1.2”……</w:t>
      </w:r>
      <w:r>
        <w:rPr>
          <w:rFonts w:ascii="Times New Roman" w:eastAsia="仿宋" w:hAnsi="Times New Roman"/>
          <w:sz w:val="32"/>
          <w:szCs w:val="32"/>
        </w:rPr>
        <w:t>三级标题</w:t>
      </w:r>
      <w:r>
        <w:rPr>
          <w:rFonts w:ascii="Times New Roman" w:eastAsia="仿宋" w:hAnsi="Times New Roman"/>
          <w:sz w:val="32"/>
          <w:szCs w:val="32"/>
        </w:rPr>
        <w:t>:</w:t>
      </w:r>
      <w:r>
        <w:rPr>
          <w:rFonts w:ascii="Times New Roman" w:eastAsia="仿宋" w:hAnsi="Times New Roman"/>
          <w:sz w:val="32"/>
          <w:szCs w:val="32"/>
        </w:rPr>
        <w:t>黑</w:t>
      </w:r>
      <w:r>
        <w:rPr>
          <w:rFonts w:ascii="Times New Roman" w:eastAsia="仿宋" w:hAnsi="Times New Roman"/>
          <w:sz w:val="32"/>
          <w:szCs w:val="32"/>
        </w:rPr>
        <w:lastRenderedPageBreak/>
        <w:t>体</w:t>
      </w:r>
      <w:r>
        <w:rPr>
          <w:rFonts w:ascii="Times New Roman" w:eastAsia="仿宋" w:hAnsi="Times New Roman"/>
          <w:sz w:val="32"/>
          <w:szCs w:val="32"/>
        </w:rPr>
        <w:t>;</w:t>
      </w:r>
      <w:r>
        <w:rPr>
          <w:rFonts w:ascii="Times New Roman" w:eastAsia="仿宋" w:hAnsi="Times New Roman"/>
          <w:sz w:val="32"/>
          <w:szCs w:val="32"/>
        </w:rPr>
        <w:t>序号依次用</w:t>
      </w:r>
      <w:r>
        <w:rPr>
          <w:rFonts w:ascii="Times New Roman" w:eastAsia="仿宋" w:hAnsi="Times New Roman"/>
          <w:sz w:val="32"/>
          <w:szCs w:val="32"/>
        </w:rPr>
        <w:t>:</w:t>
      </w:r>
      <w:proofErr w:type="gramStart"/>
      <w:r>
        <w:rPr>
          <w:rFonts w:ascii="Times New Roman" w:eastAsia="仿宋" w:hAnsi="Times New Roman"/>
          <w:sz w:val="32"/>
          <w:szCs w:val="32"/>
        </w:rPr>
        <w:t>“</w:t>
      </w:r>
      <w:proofErr w:type="gramEnd"/>
      <w:r>
        <w:rPr>
          <w:rFonts w:ascii="Times New Roman" w:eastAsia="仿宋" w:hAnsi="Times New Roman"/>
          <w:sz w:val="32"/>
          <w:szCs w:val="32"/>
        </w:rPr>
        <w:t>1.1.1"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“1.1.2”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“1.1.3”……</w:t>
      </w:r>
    </w:p>
    <w:p w:rsidR="00BD6500" w:rsidRDefault="008136AA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行文严谨，无逻辑错误、无错别字、无</w:t>
      </w:r>
      <w:r>
        <w:rPr>
          <w:rFonts w:ascii="Times New Roman" w:eastAsia="仿宋" w:hAnsi="Times New Roman"/>
          <w:sz w:val="32"/>
          <w:szCs w:val="32"/>
        </w:rPr>
        <w:t>病句（语法错误）等低级错误；</w:t>
      </w:r>
    </w:p>
    <w:p w:rsidR="00BD6500" w:rsidRDefault="008136AA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涉及的客户信息、项目信息要脱敏，包括图片和文字；企业的敏感信息（如：人员数量、项目金额、营业额、联系方式等）要去掉；</w:t>
      </w:r>
    </w:p>
    <w:p w:rsidR="00BD6500" w:rsidRDefault="008136AA">
      <w:pPr>
        <w:spacing w:line="600" w:lineRule="exact"/>
        <w:rPr>
          <w:rFonts w:ascii="Times New Roman" w:eastAsia="楷体" w:hAnsi="Times New Roman"/>
          <w:b/>
          <w:bCs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z w:val="32"/>
          <w:szCs w:val="32"/>
        </w:rPr>
        <w:t xml:space="preserve">    </w:t>
      </w:r>
      <w:r>
        <w:rPr>
          <w:rFonts w:ascii="Times New Roman" w:eastAsia="楷体" w:hAnsi="Times New Roman"/>
          <w:b/>
          <w:bCs/>
          <w:sz w:val="32"/>
          <w:szCs w:val="32"/>
        </w:rPr>
        <w:t>（二）案例编写要求</w:t>
      </w:r>
    </w:p>
    <w:p w:rsidR="00BD6500" w:rsidRDefault="008136AA">
      <w:pPr>
        <w:numPr>
          <w:ilvl w:val="0"/>
          <w:numId w:val="2"/>
        </w:numPr>
        <w:spacing w:line="600" w:lineRule="exact"/>
        <w:ind w:firstLine="42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申报材料包括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案例基本信息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和正文两部分。</w:t>
      </w:r>
    </w:p>
    <w:p w:rsidR="00BD6500" w:rsidRDefault="008136AA">
      <w:pPr>
        <w:numPr>
          <w:ilvl w:val="0"/>
          <w:numId w:val="2"/>
        </w:numPr>
        <w:spacing w:line="600" w:lineRule="exact"/>
        <w:ind w:firstLine="42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案例材料真实，内容</w:t>
      </w:r>
      <w:proofErr w:type="gramStart"/>
      <w:r>
        <w:rPr>
          <w:rFonts w:ascii="Times New Roman" w:eastAsia="仿宋" w:hAnsi="Times New Roman"/>
          <w:sz w:val="32"/>
          <w:szCs w:val="32"/>
        </w:rPr>
        <w:t>需体现</w:t>
      </w:r>
      <w:proofErr w:type="gramEnd"/>
      <w:r>
        <w:rPr>
          <w:rFonts w:ascii="Times New Roman" w:eastAsia="仿宋" w:hAnsi="Times New Roman"/>
          <w:sz w:val="32"/>
          <w:szCs w:val="32"/>
        </w:rPr>
        <w:t>应用的</w:t>
      </w:r>
      <w:r>
        <w:rPr>
          <w:rFonts w:ascii="Times New Roman" w:eastAsia="仿宋" w:hAnsi="Times New Roman"/>
          <w:sz w:val="32"/>
          <w:szCs w:val="32"/>
        </w:rPr>
        <w:t>RISC-V</w:t>
      </w:r>
      <w:r>
        <w:rPr>
          <w:rFonts w:ascii="Times New Roman" w:eastAsia="仿宋" w:hAnsi="Times New Roman"/>
          <w:sz w:val="32"/>
          <w:szCs w:val="32"/>
        </w:rPr>
        <w:t>指令集架构产品及所引用的实际内容，尽量采用描述性语言、能展示新一代新型技术应用的场景等，通过案例能充分体现申请单位在某一领域的产品应用的实际价值。</w:t>
      </w:r>
    </w:p>
    <w:p w:rsidR="00BD6500" w:rsidRDefault="008136AA">
      <w:pPr>
        <w:numPr>
          <w:ilvl w:val="0"/>
          <w:numId w:val="2"/>
        </w:numPr>
        <w:spacing w:line="600" w:lineRule="exact"/>
        <w:ind w:firstLine="42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材料编写需严格按照框架要求，完成规定部分内容。</w:t>
      </w:r>
    </w:p>
    <w:p w:rsidR="00BD6500" w:rsidRDefault="008136AA">
      <w:pPr>
        <w:numPr>
          <w:ilvl w:val="0"/>
          <w:numId w:val="2"/>
        </w:numPr>
        <w:spacing w:line="600" w:lineRule="exact"/>
        <w:ind w:firstLine="42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正文字数不少于</w:t>
      </w:r>
      <w:r>
        <w:rPr>
          <w:rFonts w:ascii="Times New Roman" w:eastAsia="仿宋" w:hAnsi="Times New Roman"/>
          <w:sz w:val="32"/>
          <w:szCs w:val="32"/>
        </w:rPr>
        <w:t>2000</w:t>
      </w:r>
      <w:r>
        <w:rPr>
          <w:rFonts w:ascii="Times New Roman" w:eastAsia="仿宋" w:hAnsi="Times New Roman"/>
          <w:sz w:val="32"/>
          <w:szCs w:val="32"/>
        </w:rPr>
        <w:t>字，不多于</w:t>
      </w:r>
      <w:r>
        <w:rPr>
          <w:rFonts w:ascii="Times New Roman" w:eastAsia="仿宋" w:hAnsi="Times New Roman"/>
          <w:sz w:val="32"/>
          <w:szCs w:val="32"/>
        </w:rPr>
        <w:t>3000</w:t>
      </w:r>
      <w:r>
        <w:rPr>
          <w:rFonts w:ascii="Times New Roman" w:eastAsia="仿宋" w:hAnsi="Times New Roman"/>
          <w:sz w:val="32"/>
          <w:szCs w:val="32"/>
        </w:rPr>
        <w:t>字。</w:t>
      </w:r>
    </w:p>
    <w:p w:rsidR="00BD6500" w:rsidRDefault="00BD6500">
      <w:pPr>
        <w:pStyle w:val="a0"/>
        <w:spacing w:line="600" w:lineRule="exact"/>
        <w:rPr>
          <w:rFonts w:ascii="Times New Roman" w:eastAsia="仿宋" w:hAnsi="Times New Roman"/>
          <w:b/>
          <w:sz w:val="32"/>
          <w:szCs w:val="32"/>
        </w:rPr>
      </w:pPr>
    </w:p>
    <w:p w:rsidR="00BD6500" w:rsidRDefault="008136AA">
      <w:pPr>
        <w:numPr>
          <w:ilvl w:val="0"/>
          <w:numId w:val="3"/>
        </w:numPr>
        <w:spacing w:line="6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案例模板</w:t>
      </w:r>
    </w:p>
    <w:p w:rsidR="00BD6500" w:rsidRDefault="008136AA">
      <w:pPr>
        <w:spacing w:line="6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（一）案例基本信息</w:t>
      </w:r>
    </w:p>
    <w:p w:rsidR="00BD6500" w:rsidRDefault="008136AA">
      <w:pPr>
        <w:pStyle w:val="a0"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案例名称：</w:t>
      </w:r>
    </w:p>
    <w:p w:rsidR="00BD6500" w:rsidRDefault="008136AA">
      <w:pPr>
        <w:pStyle w:val="a0"/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牵头单位：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BD6500" w:rsidRDefault="008136AA">
      <w:pPr>
        <w:pStyle w:val="a0"/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参与单位（若有）：</w:t>
      </w:r>
    </w:p>
    <w:p w:rsidR="00BD6500" w:rsidRDefault="008136AA">
      <w:pPr>
        <w:pStyle w:val="a0"/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案例简介：</w:t>
      </w:r>
    </w:p>
    <w:p w:rsidR="00BD6500" w:rsidRDefault="008136AA">
      <w:pPr>
        <w:pStyle w:val="a0"/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专业领域：</w:t>
      </w:r>
      <w:r>
        <w:rPr>
          <w:rFonts w:ascii="Times New Roman" w:eastAsia="黑体" w:hAnsi="Times New Roman"/>
          <w:bCs/>
          <w:sz w:val="32"/>
          <w:szCs w:val="32"/>
        </w:rPr>
        <w:t xml:space="preserve">  </w:t>
      </w:r>
    </w:p>
    <w:p w:rsidR="00BD6500" w:rsidRDefault="008136AA">
      <w:pPr>
        <w:pStyle w:val="a0"/>
        <w:spacing w:line="60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应用标准：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BD6500" w:rsidRDefault="008136AA">
      <w:p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关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  <w:r>
        <w:rPr>
          <w:rFonts w:ascii="Times New Roman" w:eastAsia="黑体" w:hAnsi="Times New Roman"/>
          <w:bCs/>
          <w:sz w:val="32"/>
          <w:szCs w:val="32"/>
        </w:rPr>
        <w:t>键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  <w:r>
        <w:rPr>
          <w:rFonts w:ascii="Times New Roman" w:eastAsia="黑体" w:hAnsi="Times New Roman"/>
          <w:bCs/>
          <w:sz w:val="32"/>
          <w:szCs w:val="32"/>
        </w:rPr>
        <w:t>词：</w:t>
      </w:r>
    </w:p>
    <w:p w:rsidR="00BD6500" w:rsidRDefault="00BD6500">
      <w:p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</w:p>
    <w:p w:rsidR="00BD6500" w:rsidRDefault="008136AA">
      <w:pPr>
        <w:spacing w:line="600" w:lineRule="exact"/>
        <w:jc w:val="center"/>
        <w:rPr>
          <w:rFonts w:ascii="Times New Roman" w:eastAsia="仿宋" w:hAnsi="Times New Roman"/>
          <w:b/>
          <w:sz w:val="32"/>
          <w:szCs w:val="32"/>
        </w:rPr>
        <w:sectPr w:rsidR="00BD6500">
          <w:footerReference w:type="default" r:id="rId9"/>
          <w:pgSz w:w="11906" w:h="16838"/>
          <w:pgMar w:top="2098" w:right="1474" w:bottom="1984" w:left="1587" w:header="851" w:footer="521" w:gutter="0"/>
          <w:pgNumType w:start="1"/>
          <w:cols w:space="720"/>
          <w:docGrid w:type="lines" w:linePitch="312"/>
        </w:sectPr>
      </w:pPr>
      <w:r>
        <w:rPr>
          <w:rFonts w:ascii="Times New Roman" w:eastAsia="仿宋" w:hAnsi="Times New Roman"/>
          <w:b/>
          <w:sz w:val="32"/>
          <w:szCs w:val="32"/>
        </w:rPr>
        <w:t>（以上内容需与申请表中保持一致）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3"/>
        <w:jc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lastRenderedPageBreak/>
        <w:t>（二）正文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hint="default"/>
          <w:b w:val="0"/>
          <w:bCs/>
          <w:sz w:val="32"/>
          <w:szCs w:val="32"/>
        </w:rPr>
        <w:t>一、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案例背景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hint="default"/>
          <w:b w:val="0"/>
          <w:bCs/>
          <w:sz w:val="32"/>
          <w:szCs w:val="32"/>
        </w:rPr>
        <w:t>1.1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实施背景</w:t>
      </w:r>
    </w:p>
    <w:p w:rsidR="00BD6500" w:rsidRDefault="008136AA">
      <w:pPr>
        <w:spacing w:line="600" w:lineRule="exact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介绍产品应用的背景，如现状、问题、挑战、需求等。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hint="default"/>
          <w:b w:val="0"/>
          <w:bCs/>
          <w:sz w:val="32"/>
          <w:szCs w:val="32"/>
        </w:rPr>
        <w:t>1.2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实施目标</w:t>
      </w:r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介绍产品应用的目的、预期目标等。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hint="default"/>
          <w:b w:val="0"/>
          <w:bCs/>
          <w:sz w:val="32"/>
          <w:szCs w:val="32"/>
        </w:rPr>
        <w:t>二、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应用过程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r>
        <w:rPr>
          <w:rFonts w:ascii="Times New Roman" w:eastAsia="黑体" w:hAnsi="Times New Roman" w:hint="default"/>
          <w:b w:val="0"/>
          <w:bCs/>
          <w:sz w:val="32"/>
          <w:szCs w:val="32"/>
        </w:rPr>
        <w:t>2.1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实施方案</w:t>
      </w:r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介绍产品应用整体计划或应用实施方案。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bookmarkStart w:id="1" w:name="_Toc32340"/>
      <w:r>
        <w:rPr>
          <w:rFonts w:ascii="Times New Roman" w:eastAsia="黑体" w:hAnsi="Times New Roman" w:hint="default"/>
          <w:b w:val="0"/>
          <w:bCs/>
          <w:sz w:val="32"/>
          <w:szCs w:val="32"/>
        </w:rPr>
        <w:t>2.2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实施过程</w:t>
      </w:r>
      <w:bookmarkEnd w:id="1"/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介绍所依据的</w:t>
      </w:r>
      <w:r>
        <w:rPr>
          <w:rFonts w:ascii="Times New Roman" w:hAnsi="Times New Roman"/>
          <w:sz w:val="32"/>
          <w:szCs w:val="32"/>
        </w:rPr>
        <w:t>RISC-V</w:t>
      </w:r>
      <w:r>
        <w:rPr>
          <w:rFonts w:ascii="Times New Roman" w:hAnsi="Times New Roman"/>
          <w:sz w:val="32"/>
          <w:szCs w:val="32"/>
        </w:rPr>
        <w:t>指令集架构产品和应用的具体过程及主要成果。</w:t>
      </w:r>
    </w:p>
    <w:p w:rsidR="00BD6500" w:rsidRDefault="008136AA">
      <w:pPr>
        <w:pStyle w:val="a0"/>
        <w:spacing w:line="60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</w:rPr>
      </w:pPr>
      <w:r>
        <w:rPr>
          <w:rFonts w:ascii="Times New Roman" w:eastAsia="仿宋" w:hAnsi="Times New Roman"/>
          <w:sz w:val="32"/>
          <w:szCs w:val="32"/>
          <w:u w:val="single"/>
        </w:rPr>
        <w:t>说明：应用的具体过程需有明确的过程信息论证（如数据、图片（标）、记录、文字等），主要成果需明确。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bookmarkStart w:id="2" w:name="_Toc25083"/>
      <w:r>
        <w:rPr>
          <w:rFonts w:ascii="Times New Roman" w:eastAsia="黑体" w:hAnsi="Times New Roman" w:hint="default"/>
          <w:b w:val="0"/>
          <w:bCs/>
          <w:sz w:val="32"/>
          <w:szCs w:val="32"/>
        </w:rPr>
        <w:t>三、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应用效果</w:t>
      </w:r>
      <w:bookmarkEnd w:id="2"/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介绍</w:t>
      </w:r>
      <w:r>
        <w:rPr>
          <w:rFonts w:ascii="Times New Roman" w:hAnsi="Times New Roman"/>
          <w:sz w:val="32"/>
          <w:szCs w:val="32"/>
        </w:rPr>
        <w:t>RISC-V</w:t>
      </w:r>
      <w:r>
        <w:rPr>
          <w:rFonts w:ascii="Times New Roman" w:hAnsi="Times New Roman"/>
          <w:sz w:val="32"/>
          <w:szCs w:val="32"/>
        </w:rPr>
        <w:t>指令集架构产品和应用的实际效果，包括但不限于：</w:t>
      </w:r>
    </w:p>
    <w:p w:rsidR="00BD6500" w:rsidRDefault="008136AA">
      <w:pPr>
        <w:numPr>
          <w:ilvl w:val="0"/>
          <w:numId w:val="4"/>
        </w:numPr>
        <w:spacing w:line="600" w:lineRule="exact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给客户带来的价值。</w:t>
      </w:r>
    </w:p>
    <w:p w:rsidR="00BD6500" w:rsidRDefault="008136AA">
      <w:pPr>
        <w:numPr>
          <w:ilvl w:val="0"/>
          <w:numId w:val="4"/>
        </w:numPr>
        <w:spacing w:line="600" w:lineRule="exact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对企业自身能力提升、管理提升等带来的成效。</w:t>
      </w:r>
    </w:p>
    <w:p w:rsidR="00BD6500" w:rsidRDefault="008136AA">
      <w:pPr>
        <w:numPr>
          <w:ilvl w:val="0"/>
          <w:numId w:val="4"/>
        </w:numPr>
        <w:spacing w:line="600" w:lineRule="exact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其他成效。</w:t>
      </w:r>
    </w:p>
    <w:p w:rsidR="00BD6500" w:rsidRDefault="008136AA">
      <w:pPr>
        <w:pStyle w:val="a0"/>
        <w:spacing w:line="60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</w:rPr>
      </w:pPr>
      <w:r>
        <w:rPr>
          <w:rFonts w:ascii="Times New Roman" w:eastAsia="仿宋" w:hAnsi="Times New Roman"/>
          <w:sz w:val="32"/>
          <w:szCs w:val="32"/>
          <w:u w:val="single"/>
        </w:rPr>
        <w:t>说明：成效需量化，有具体的对比数据。</w:t>
      </w:r>
    </w:p>
    <w:p w:rsidR="00BD6500" w:rsidRDefault="008136AA">
      <w:pPr>
        <w:pStyle w:val="1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hint="default"/>
          <w:b w:val="0"/>
          <w:bCs/>
          <w:sz w:val="32"/>
          <w:szCs w:val="32"/>
        </w:rPr>
      </w:pPr>
      <w:bookmarkStart w:id="3" w:name="_Toc9586"/>
      <w:r>
        <w:rPr>
          <w:rFonts w:ascii="Times New Roman" w:eastAsia="黑体" w:hAnsi="Times New Roman" w:hint="default"/>
          <w:b w:val="0"/>
          <w:bCs/>
          <w:sz w:val="32"/>
          <w:szCs w:val="32"/>
        </w:rPr>
        <w:lastRenderedPageBreak/>
        <w:t>四、</w:t>
      </w:r>
      <w:r>
        <w:rPr>
          <w:rFonts w:ascii="Times New Roman" w:eastAsia="黑体" w:hAnsi="Times New Roman" w:hint="default"/>
          <w:b w:val="0"/>
          <w:bCs/>
          <w:sz w:val="32"/>
          <w:szCs w:val="32"/>
        </w:rPr>
        <w:t>挑战</w:t>
      </w:r>
      <w:bookmarkEnd w:id="3"/>
      <w:r>
        <w:rPr>
          <w:rFonts w:ascii="Times New Roman" w:eastAsia="黑体" w:hAnsi="Times New Roman" w:hint="default"/>
          <w:b w:val="0"/>
          <w:bCs/>
          <w:sz w:val="32"/>
          <w:szCs w:val="32"/>
        </w:rPr>
        <w:t>及建议</w:t>
      </w:r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介绍</w:t>
      </w:r>
      <w:r>
        <w:rPr>
          <w:rFonts w:ascii="Times New Roman" w:hAnsi="Times New Roman"/>
          <w:sz w:val="32"/>
          <w:szCs w:val="32"/>
        </w:rPr>
        <w:t>RISC-V</w:t>
      </w:r>
      <w:r>
        <w:rPr>
          <w:rFonts w:ascii="Times New Roman" w:hAnsi="Times New Roman"/>
          <w:sz w:val="32"/>
          <w:szCs w:val="32"/>
        </w:rPr>
        <w:t>指令集架构产品和应用过程中的经验、建议，如：</w:t>
      </w:r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RISC-V</w:t>
      </w:r>
      <w:r>
        <w:rPr>
          <w:rFonts w:ascii="Times New Roman" w:hAnsi="Times New Roman"/>
          <w:sz w:val="32"/>
          <w:szCs w:val="32"/>
        </w:rPr>
        <w:t>指令集架构产品和应用过程中遇到的挑战、困难及应对措施、建议。</w:t>
      </w:r>
    </w:p>
    <w:p w:rsidR="00BD6500" w:rsidRDefault="008136AA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对</w:t>
      </w:r>
      <w:r>
        <w:rPr>
          <w:rFonts w:ascii="Times New Roman" w:hAnsi="Times New Roman"/>
          <w:sz w:val="32"/>
          <w:szCs w:val="32"/>
        </w:rPr>
        <w:t>RISC-V</w:t>
      </w:r>
      <w:r>
        <w:rPr>
          <w:rFonts w:ascii="Times New Roman" w:hAnsi="Times New Roman"/>
          <w:sz w:val="32"/>
          <w:szCs w:val="32"/>
        </w:rPr>
        <w:t>指令集架构产品和应用推广的建议。</w:t>
      </w:r>
    </w:p>
    <w:p w:rsidR="00BD6500" w:rsidRDefault="008136AA">
      <w:pPr>
        <w:spacing w:line="600" w:lineRule="exact"/>
        <w:ind w:firstLineChars="200" w:firstLine="640"/>
        <w:rPr>
          <w:rFonts w:ascii="Times New Roman" w:hAnsi="Times New Roman"/>
          <w:b/>
          <w:bCs/>
        </w:rPr>
      </w:pPr>
      <w:r>
        <w:rPr>
          <w:rFonts w:ascii="Times New Roman" w:eastAsia="仿宋" w:hAnsi="Times New Roman"/>
          <w:sz w:val="32"/>
          <w:szCs w:val="32"/>
          <w:u w:val="single"/>
        </w:rPr>
        <w:t>说明：建议需量化，并给出解决方案为佳</w:t>
      </w:r>
      <w:r>
        <w:rPr>
          <w:rFonts w:ascii="Times New Roman" w:eastAsia="仿宋" w:hAnsi="Times New Roman"/>
          <w:i/>
          <w:iCs/>
          <w:sz w:val="32"/>
          <w:szCs w:val="32"/>
          <w:u w:val="single"/>
        </w:rPr>
        <w:t>。</w:t>
      </w:r>
    </w:p>
    <w:p w:rsidR="00BD6500" w:rsidRDefault="00BD6500">
      <w:pPr>
        <w:spacing w:line="600" w:lineRule="exact"/>
      </w:pPr>
    </w:p>
    <w:sectPr w:rsidR="00BD650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AA" w:rsidRDefault="008136AA">
      <w:r>
        <w:separator/>
      </w:r>
    </w:p>
  </w:endnote>
  <w:endnote w:type="continuationSeparator" w:id="0">
    <w:p w:rsidR="008136AA" w:rsidRDefault="0081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00" w:rsidRDefault="008136A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500" w:rsidRDefault="008136AA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66B2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6500" w:rsidRDefault="008136AA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E966B2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500" w:rsidRDefault="00BD6500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D6500" w:rsidRDefault="00BD6500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AA" w:rsidRDefault="008136AA">
      <w:r>
        <w:separator/>
      </w:r>
    </w:p>
  </w:footnote>
  <w:footnote w:type="continuationSeparator" w:id="0">
    <w:p w:rsidR="008136AA" w:rsidRDefault="0081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A4FCFB"/>
    <w:multiLevelType w:val="singleLevel"/>
    <w:tmpl w:val="DBA4FCF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FC243A6"/>
    <w:multiLevelType w:val="singleLevel"/>
    <w:tmpl w:val="DFC243A6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F3F3A82E"/>
    <w:multiLevelType w:val="singleLevel"/>
    <w:tmpl w:val="F3F3A8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76A403B"/>
    <w:multiLevelType w:val="singleLevel"/>
    <w:tmpl w:val="276A40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BD6500"/>
    <w:rsid w:val="008136AA"/>
    <w:rsid w:val="00BD6446"/>
    <w:rsid w:val="00BD6500"/>
    <w:rsid w:val="00E966B2"/>
    <w:rsid w:val="03123DE2"/>
    <w:rsid w:val="052F46BD"/>
    <w:rsid w:val="05A2347C"/>
    <w:rsid w:val="05E82BC0"/>
    <w:rsid w:val="070B6CD3"/>
    <w:rsid w:val="08534C69"/>
    <w:rsid w:val="0D7A67F4"/>
    <w:rsid w:val="0E0B1B42"/>
    <w:rsid w:val="0FED14FF"/>
    <w:rsid w:val="1A8A72C2"/>
    <w:rsid w:val="1C0D4CD7"/>
    <w:rsid w:val="1D994A74"/>
    <w:rsid w:val="1ED0096A"/>
    <w:rsid w:val="1F0B19A2"/>
    <w:rsid w:val="215C7ECD"/>
    <w:rsid w:val="30FA063B"/>
    <w:rsid w:val="31181CFC"/>
    <w:rsid w:val="333F5C66"/>
    <w:rsid w:val="335F3C12"/>
    <w:rsid w:val="34993154"/>
    <w:rsid w:val="38CC7030"/>
    <w:rsid w:val="3B410447"/>
    <w:rsid w:val="42927472"/>
    <w:rsid w:val="459B4F7E"/>
    <w:rsid w:val="462F56C6"/>
    <w:rsid w:val="474A6C5C"/>
    <w:rsid w:val="47737835"/>
    <w:rsid w:val="4A8E50B1"/>
    <w:rsid w:val="4AC17FBE"/>
    <w:rsid w:val="4CA94424"/>
    <w:rsid w:val="4E1659FC"/>
    <w:rsid w:val="50F21D40"/>
    <w:rsid w:val="53E977FC"/>
    <w:rsid w:val="561D19DF"/>
    <w:rsid w:val="58A94696"/>
    <w:rsid w:val="591B0458"/>
    <w:rsid w:val="5A464582"/>
    <w:rsid w:val="5AA61FA3"/>
    <w:rsid w:val="619F599E"/>
    <w:rsid w:val="61C96577"/>
    <w:rsid w:val="685B450C"/>
    <w:rsid w:val="689D3E19"/>
    <w:rsid w:val="6B1569FF"/>
    <w:rsid w:val="73117D7E"/>
    <w:rsid w:val="75501031"/>
    <w:rsid w:val="769D02A6"/>
    <w:rsid w:val="77CA50CB"/>
    <w:rsid w:val="78A7540C"/>
    <w:rsid w:val="793B3DA7"/>
    <w:rsid w:val="7AC83418"/>
    <w:rsid w:val="7F0D1D41"/>
    <w:rsid w:val="7F201A75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1B9CD"/>
  <w15:docId w15:val="{128FB8E3-C7B2-41E5-8B6C-FD13C98D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gov.cn/cms/pub/interact/downloadfile.jsp?filepath=ekdHFflbXTKqZLE43DV~bdPdANx/ADxYpoNkU~~3p~a5ShaT3iHMDda8m0oN9pnv48zC4qTCTRyQJo/qeQCVlp3MoQYVYfXaOeBYjB154YQ=&amp;fText=%E6%A1%88%E4%BE%8B%E6%AD%A3%E6%96%87%E6%A8%A1%E6%9D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2024-11-13T02:48:00Z</cp:lastPrinted>
  <dcterms:created xsi:type="dcterms:W3CDTF">2024-11-29T09:20:00Z</dcterms:created>
  <dcterms:modified xsi:type="dcterms:W3CDTF">2024-11-29T09:21:00Z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4A333AB85F594809ABA20D59AF6E9519_13</vt:lpwstr>
  </property>
</Properties>
</file>