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CC7" w:rsidRDefault="00112CC7" w:rsidP="00112CC7">
      <w:pPr>
        <w:adjustRightInd w:val="0"/>
        <w:snapToGrid w:val="0"/>
        <w:spacing w:line="620" w:lineRule="exact"/>
        <w:jc w:val="center"/>
        <w:rPr>
          <w:rFonts w:ascii="方正小标宋简体" w:eastAsia="方正小标宋简体" w:hAnsi="华文中宋"/>
          <w:sz w:val="44"/>
          <w:szCs w:val="44"/>
        </w:rPr>
      </w:pPr>
    </w:p>
    <w:p w:rsidR="00112CC7" w:rsidRDefault="00112CC7" w:rsidP="00112CC7">
      <w:pPr>
        <w:adjustRightInd w:val="0"/>
        <w:snapToGrid w:val="0"/>
        <w:spacing w:line="620" w:lineRule="exact"/>
        <w:jc w:val="center"/>
        <w:rPr>
          <w:rFonts w:ascii="方正小标宋简体" w:eastAsia="方正小标宋简体" w:hAnsi="华文中宋"/>
          <w:sz w:val="44"/>
          <w:szCs w:val="44"/>
        </w:rPr>
      </w:pPr>
    </w:p>
    <w:p w:rsidR="00112CC7" w:rsidRDefault="00112CC7" w:rsidP="00112CC7">
      <w:pPr>
        <w:adjustRightInd w:val="0"/>
        <w:snapToGrid w:val="0"/>
        <w:spacing w:line="620" w:lineRule="exact"/>
        <w:jc w:val="center"/>
        <w:rPr>
          <w:rFonts w:ascii="方正小标宋简体" w:eastAsia="方正小标宋简体" w:hAnsi="华文中宋"/>
          <w:sz w:val="44"/>
          <w:szCs w:val="44"/>
        </w:rPr>
      </w:pPr>
    </w:p>
    <w:p w:rsidR="00112CC7" w:rsidRDefault="00112CC7" w:rsidP="00112CC7">
      <w:pPr>
        <w:adjustRightInd w:val="0"/>
        <w:snapToGrid w:val="0"/>
        <w:spacing w:line="620" w:lineRule="exact"/>
        <w:jc w:val="center"/>
        <w:rPr>
          <w:rFonts w:ascii="方正小标宋简体" w:eastAsia="方正小标宋简体" w:hAnsi="华文中宋" w:hint="eastAsia"/>
          <w:sz w:val="44"/>
          <w:szCs w:val="44"/>
        </w:rPr>
      </w:pPr>
      <w:r>
        <w:rPr>
          <w:rFonts w:ascii="方正小标宋简体" w:eastAsia="方正小标宋简体" w:hAnsi="华文中宋" w:hint="eastAsia"/>
          <w:sz w:val="44"/>
          <w:szCs w:val="44"/>
        </w:rPr>
        <w:t>中国新闻工作者援助项目实施办法</w:t>
      </w:r>
    </w:p>
    <w:p w:rsidR="00915063" w:rsidRPr="00915063" w:rsidRDefault="00915063" w:rsidP="00112CC7">
      <w:pPr>
        <w:adjustRightInd w:val="0"/>
        <w:snapToGrid w:val="0"/>
        <w:spacing w:line="620" w:lineRule="exact"/>
        <w:jc w:val="center"/>
        <w:rPr>
          <w:rFonts w:ascii="黑体" w:eastAsia="黑体" w:hAnsi="黑体"/>
          <w:sz w:val="32"/>
          <w:szCs w:val="32"/>
        </w:rPr>
      </w:pPr>
      <w:r>
        <w:rPr>
          <w:rFonts w:ascii="楷体" w:eastAsia="楷体" w:hAnsi="楷体" w:hint="eastAsia"/>
          <w:sz w:val="32"/>
          <w:szCs w:val="32"/>
        </w:rPr>
        <w:t>（2014年1月3日发布）</w:t>
      </w:r>
      <w:bookmarkStart w:id="0" w:name="_GoBack"/>
      <w:bookmarkEnd w:id="0"/>
    </w:p>
    <w:p w:rsidR="00112CC7" w:rsidRDefault="00112CC7" w:rsidP="00112CC7">
      <w:pPr>
        <w:spacing w:line="540" w:lineRule="exact"/>
        <w:ind w:firstLineChars="250" w:firstLine="800"/>
        <w:rPr>
          <w:rFonts w:ascii="仿宋" w:eastAsia="仿宋" w:hAnsi="仿宋"/>
          <w:sz w:val="32"/>
          <w:szCs w:val="32"/>
        </w:rPr>
      </w:pPr>
    </w:p>
    <w:p w:rsidR="00112CC7" w:rsidRDefault="00112CC7" w:rsidP="00112CC7">
      <w:pPr>
        <w:widowControl/>
        <w:adjustRightInd w:val="0"/>
        <w:snapToGrid w:val="0"/>
        <w:spacing w:line="560" w:lineRule="exact"/>
        <w:jc w:val="center"/>
        <w:rPr>
          <w:rFonts w:ascii="黑体" w:eastAsia="黑体" w:hAnsi="宋体" w:cs="宋体"/>
          <w:b/>
          <w:color w:val="000000"/>
          <w:kern w:val="0"/>
          <w:sz w:val="32"/>
          <w:szCs w:val="32"/>
        </w:rPr>
      </w:pPr>
      <w:r>
        <w:rPr>
          <w:rFonts w:ascii="黑体" w:eastAsia="黑体" w:hAnsi="宋体" w:cs="宋体" w:hint="eastAsia"/>
          <w:bCs/>
          <w:color w:val="000000"/>
          <w:kern w:val="0"/>
          <w:sz w:val="32"/>
          <w:szCs w:val="32"/>
        </w:rPr>
        <w:t>第一章  总  则</w:t>
      </w:r>
    </w:p>
    <w:p w:rsidR="00112CC7" w:rsidRDefault="00112CC7" w:rsidP="00112CC7">
      <w:pPr>
        <w:widowControl/>
        <w:adjustRightInd w:val="0"/>
        <w:snapToGrid w:val="0"/>
        <w:spacing w:line="560" w:lineRule="exact"/>
        <w:ind w:firstLineChars="200" w:firstLine="643"/>
        <w:jc w:val="left"/>
        <w:rPr>
          <w:rFonts w:ascii="仿宋_GB2312" w:eastAsia="仿宋_GB2312" w:hAnsi="宋体" w:cs="宋体"/>
          <w:color w:val="000000"/>
          <w:kern w:val="0"/>
          <w:sz w:val="32"/>
          <w:szCs w:val="32"/>
        </w:rPr>
      </w:pPr>
      <w:r>
        <w:rPr>
          <w:rFonts w:ascii="仿宋_GB2312" w:eastAsia="仿宋_GB2312" w:hAnsi="宋体" w:cs="宋体" w:hint="eastAsia"/>
          <w:b/>
          <w:color w:val="000000"/>
          <w:kern w:val="0"/>
          <w:sz w:val="32"/>
          <w:szCs w:val="32"/>
        </w:rPr>
        <w:t xml:space="preserve">第一条 </w:t>
      </w:r>
      <w:r>
        <w:rPr>
          <w:rFonts w:ascii="仿宋_GB2312" w:eastAsia="仿宋_GB2312" w:hAnsi="宋体" w:cs="宋体" w:hint="eastAsia"/>
          <w:color w:val="000000"/>
          <w:kern w:val="0"/>
          <w:sz w:val="32"/>
          <w:szCs w:val="32"/>
        </w:rPr>
        <w:t>中国新闻工作者援助项目系中华全国新闻工作者协会（以下简称中国记协）设立的公益性资助项目。</w:t>
      </w:r>
    </w:p>
    <w:p w:rsidR="00112CC7" w:rsidRDefault="00112CC7" w:rsidP="00112CC7">
      <w:pPr>
        <w:widowControl/>
        <w:adjustRightInd w:val="0"/>
        <w:snapToGrid w:val="0"/>
        <w:spacing w:line="560" w:lineRule="exact"/>
        <w:ind w:firstLineChars="200" w:firstLine="643"/>
        <w:jc w:val="left"/>
        <w:rPr>
          <w:rFonts w:ascii="仿宋_GB2312" w:eastAsia="仿宋_GB2312" w:hAnsi="宋体" w:cs="宋体"/>
          <w:color w:val="000000"/>
          <w:kern w:val="0"/>
          <w:sz w:val="32"/>
          <w:szCs w:val="32"/>
        </w:rPr>
      </w:pPr>
      <w:r>
        <w:rPr>
          <w:rFonts w:ascii="仿宋_GB2312" w:eastAsia="仿宋_GB2312" w:hAnsi="宋体" w:cs="宋体" w:hint="eastAsia"/>
          <w:b/>
          <w:color w:val="000000"/>
          <w:kern w:val="0"/>
          <w:sz w:val="32"/>
          <w:szCs w:val="32"/>
        </w:rPr>
        <w:t xml:space="preserve">第二条 </w:t>
      </w:r>
      <w:r>
        <w:rPr>
          <w:rFonts w:ascii="仿宋_GB2312" w:eastAsia="仿宋_GB2312" w:hAnsi="宋体" w:cs="宋体" w:hint="eastAsia"/>
          <w:color w:val="000000"/>
          <w:kern w:val="0"/>
          <w:sz w:val="32"/>
          <w:szCs w:val="32"/>
        </w:rPr>
        <w:t>开展中国新闻工作者援助项目，旨在保障我国新闻工作者依法从事采访报道活动，引导新闻工作者弘扬职业精神、恪守职业道德、承担社会责任，切实履行新闻工作者的崇高使命。</w:t>
      </w:r>
    </w:p>
    <w:p w:rsidR="00112CC7" w:rsidRDefault="00112CC7" w:rsidP="00112CC7">
      <w:pPr>
        <w:widowControl/>
        <w:adjustRightInd w:val="0"/>
        <w:snapToGrid w:val="0"/>
        <w:spacing w:line="560" w:lineRule="exact"/>
        <w:ind w:firstLineChars="172" w:firstLine="553"/>
        <w:jc w:val="left"/>
        <w:rPr>
          <w:rFonts w:ascii="仿宋_GB2312" w:eastAsia="仿宋_GB2312" w:hAnsi="宋体" w:cs="宋体"/>
          <w:color w:val="000000"/>
          <w:kern w:val="0"/>
          <w:sz w:val="32"/>
          <w:szCs w:val="32"/>
        </w:rPr>
      </w:pPr>
      <w:r>
        <w:rPr>
          <w:rFonts w:ascii="仿宋_GB2312" w:eastAsia="仿宋_GB2312" w:hAnsi="宋体" w:cs="宋体" w:hint="eastAsia"/>
          <w:b/>
          <w:color w:val="000000"/>
          <w:kern w:val="0"/>
          <w:sz w:val="32"/>
          <w:szCs w:val="32"/>
        </w:rPr>
        <w:t xml:space="preserve">第三条 </w:t>
      </w:r>
      <w:r>
        <w:rPr>
          <w:rFonts w:ascii="仿宋_GB2312" w:eastAsia="仿宋_GB2312" w:hAnsi="宋体" w:cs="宋体" w:hint="eastAsia"/>
          <w:color w:val="000000"/>
          <w:kern w:val="0"/>
          <w:sz w:val="32"/>
          <w:szCs w:val="32"/>
        </w:rPr>
        <w:t>本项目经费专款专用，秉承公平、公正、公开的原则，依法接受党和国家有关部门管理和社会监督。</w:t>
      </w:r>
    </w:p>
    <w:p w:rsidR="00112CC7" w:rsidRDefault="00112CC7" w:rsidP="00112CC7">
      <w:pPr>
        <w:widowControl/>
        <w:adjustRightInd w:val="0"/>
        <w:snapToGrid w:val="0"/>
        <w:spacing w:line="560" w:lineRule="exact"/>
        <w:ind w:firstLineChars="200" w:firstLine="640"/>
        <w:jc w:val="left"/>
        <w:rPr>
          <w:rFonts w:ascii="黑体" w:eastAsia="黑体" w:hAnsi="宋体" w:cs="宋体"/>
          <w:bCs/>
          <w:color w:val="000000"/>
          <w:kern w:val="0"/>
          <w:sz w:val="32"/>
          <w:szCs w:val="32"/>
        </w:rPr>
      </w:pPr>
      <w:r>
        <w:rPr>
          <w:rFonts w:ascii="仿宋_GB2312" w:eastAsia="仿宋_GB2312" w:hAnsi="宋体" w:cs="宋体" w:hint="eastAsia"/>
          <w:color w:val="000000"/>
          <w:kern w:val="0"/>
          <w:sz w:val="32"/>
          <w:szCs w:val="32"/>
        </w:rPr>
        <w:t xml:space="preserve">           </w:t>
      </w:r>
      <w:r>
        <w:rPr>
          <w:rFonts w:ascii="黑体" w:eastAsia="黑体" w:hAnsi="宋体" w:cs="宋体" w:hint="eastAsia"/>
          <w:bCs/>
          <w:color w:val="000000"/>
          <w:kern w:val="0"/>
          <w:sz w:val="32"/>
          <w:szCs w:val="32"/>
        </w:rPr>
        <w:t>第二章  援助对象和条件</w:t>
      </w:r>
    </w:p>
    <w:p w:rsidR="00112CC7" w:rsidRDefault="00112CC7" w:rsidP="00112CC7">
      <w:pPr>
        <w:widowControl/>
        <w:adjustRightInd w:val="0"/>
        <w:snapToGrid w:val="0"/>
        <w:spacing w:line="560" w:lineRule="exact"/>
        <w:ind w:firstLineChars="200" w:firstLine="643"/>
        <w:jc w:val="left"/>
        <w:rPr>
          <w:rFonts w:ascii="仿宋_GB2312" w:eastAsia="仿宋_GB2312" w:hAnsi="宋体" w:cs="宋体"/>
          <w:bCs/>
          <w:color w:val="000000"/>
          <w:kern w:val="0"/>
          <w:sz w:val="32"/>
          <w:szCs w:val="32"/>
        </w:rPr>
      </w:pPr>
      <w:r>
        <w:rPr>
          <w:rFonts w:ascii="仿宋_GB2312" w:eastAsia="仿宋_GB2312" w:hAnsi="宋体" w:cs="宋体" w:hint="eastAsia"/>
          <w:b/>
          <w:bCs/>
          <w:color w:val="000000"/>
          <w:kern w:val="0"/>
          <w:sz w:val="32"/>
          <w:szCs w:val="32"/>
        </w:rPr>
        <w:t xml:space="preserve">第四条 </w:t>
      </w:r>
      <w:r>
        <w:rPr>
          <w:rFonts w:ascii="仿宋_GB2312" w:eastAsia="仿宋_GB2312" w:hAnsi="宋体" w:cs="宋体" w:hint="eastAsia"/>
          <w:bCs/>
          <w:color w:val="000000"/>
          <w:kern w:val="0"/>
          <w:sz w:val="32"/>
          <w:szCs w:val="32"/>
        </w:rPr>
        <w:t>持有国家新闻出版广电总局颁发的《新闻记者证》或与新闻单位签订聘用合同的新闻工作者为本项目的援助对象。</w:t>
      </w:r>
    </w:p>
    <w:p w:rsidR="00112CC7" w:rsidRDefault="00112CC7" w:rsidP="00112CC7">
      <w:pPr>
        <w:widowControl/>
        <w:adjustRightInd w:val="0"/>
        <w:snapToGrid w:val="0"/>
        <w:spacing w:line="560" w:lineRule="exact"/>
        <w:ind w:firstLineChars="200" w:firstLine="643"/>
        <w:jc w:val="left"/>
        <w:rPr>
          <w:rFonts w:ascii="仿宋_GB2312" w:eastAsia="仿宋_GB2312" w:hAnsi="宋体" w:cs="宋体"/>
          <w:bCs/>
          <w:color w:val="000000"/>
          <w:kern w:val="0"/>
          <w:sz w:val="32"/>
          <w:szCs w:val="32"/>
        </w:rPr>
      </w:pPr>
      <w:r>
        <w:rPr>
          <w:rFonts w:ascii="仿宋_GB2312" w:eastAsia="仿宋_GB2312" w:hAnsi="宋体" w:cs="宋体" w:hint="eastAsia"/>
          <w:b/>
          <w:color w:val="000000"/>
          <w:kern w:val="0"/>
          <w:sz w:val="32"/>
          <w:szCs w:val="32"/>
        </w:rPr>
        <w:t xml:space="preserve">第五条 </w:t>
      </w:r>
      <w:r>
        <w:rPr>
          <w:rFonts w:ascii="仿宋_GB2312" w:eastAsia="仿宋_GB2312" w:hAnsi="宋体" w:cs="宋体" w:hint="eastAsia"/>
          <w:color w:val="000000"/>
          <w:kern w:val="0"/>
          <w:sz w:val="32"/>
          <w:szCs w:val="32"/>
        </w:rPr>
        <w:t>新闻工作者出现</w:t>
      </w:r>
      <w:r>
        <w:rPr>
          <w:rFonts w:ascii="仿宋_GB2312" w:eastAsia="仿宋_GB2312" w:hAnsi="宋体" w:cs="宋体" w:hint="eastAsia"/>
          <w:bCs/>
          <w:color w:val="000000"/>
          <w:kern w:val="0"/>
          <w:sz w:val="32"/>
          <w:szCs w:val="32"/>
        </w:rPr>
        <w:t>下列情况之一的，可以获得本项目援助：</w:t>
      </w:r>
    </w:p>
    <w:p w:rsidR="00112CC7" w:rsidRDefault="00112CC7" w:rsidP="00112CC7">
      <w:pPr>
        <w:widowControl/>
        <w:adjustRightInd w:val="0"/>
        <w:snapToGrid w:val="0"/>
        <w:spacing w:line="56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（一）因公殉职；</w:t>
      </w:r>
    </w:p>
    <w:p w:rsidR="00112CC7" w:rsidRDefault="00112CC7" w:rsidP="00112CC7">
      <w:pPr>
        <w:widowControl/>
        <w:adjustRightInd w:val="0"/>
        <w:snapToGrid w:val="0"/>
        <w:spacing w:line="56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（二）因履行新闻职责身体伤残；</w:t>
      </w:r>
    </w:p>
    <w:p w:rsidR="00112CC7" w:rsidRDefault="00112CC7" w:rsidP="00112CC7">
      <w:pPr>
        <w:widowControl/>
        <w:adjustRightInd w:val="0"/>
        <w:snapToGrid w:val="0"/>
        <w:spacing w:line="56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lastRenderedPageBreak/>
        <w:t>（三）经审核认定的其他情况。</w:t>
      </w:r>
    </w:p>
    <w:p w:rsidR="00112CC7" w:rsidRDefault="00112CC7" w:rsidP="00112CC7">
      <w:pPr>
        <w:widowControl/>
        <w:adjustRightInd w:val="0"/>
        <w:snapToGrid w:val="0"/>
        <w:spacing w:line="560" w:lineRule="exact"/>
        <w:ind w:firstLineChars="200" w:firstLine="640"/>
        <w:rPr>
          <w:rFonts w:ascii="仿宋_GB2312" w:eastAsia="仿宋_GB2312" w:hAnsi="宋体" w:cs="宋体"/>
          <w:color w:val="000000"/>
          <w:kern w:val="0"/>
          <w:sz w:val="32"/>
          <w:szCs w:val="32"/>
        </w:rPr>
      </w:pPr>
      <w:r>
        <w:rPr>
          <w:rFonts w:ascii="仿宋_GB2312" w:eastAsia="仿宋_GB2312" w:hAnsi="仿宋" w:cs="宋体" w:hint="eastAsia"/>
          <w:color w:val="000000"/>
          <w:kern w:val="0"/>
          <w:sz w:val="32"/>
          <w:szCs w:val="32"/>
        </w:rPr>
        <w:t>被评为烈士的新闻工作者，按照《关于国家机关工作人员、人民警察伤亡抚恤有关问题的通知》规定执行；</w:t>
      </w:r>
      <w:r>
        <w:rPr>
          <w:rFonts w:ascii="仿宋_GB2312" w:eastAsia="仿宋_GB2312" w:hAnsi="华文中宋" w:cs="宋体" w:hint="eastAsia"/>
          <w:bCs/>
          <w:color w:val="000000"/>
          <w:kern w:val="0"/>
          <w:sz w:val="32"/>
          <w:szCs w:val="32"/>
        </w:rPr>
        <w:t>参加工伤保险的因公</w:t>
      </w:r>
      <w:r>
        <w:rPr>
          <w:rFonts w:ascii="仿宋_GB2312" w:eastAsia="仿宋_GB2312" w:hAnsi="仿宋" w:cs="宋体" w:hint="eastAsia"/>
          <w:color w:val="000000"/>
          <w:kern w:val="0"/>
          <w:sz w:val="32"/>
          <w:szCs w:val="32"/>
        </w:rPr>
        <w:t>殉职</w:t>
      </w:r>
      <w:r>
        <w:rPr>
          <w:rFonts w:ascii="仿宋_GB2312" w:eastAsia="仿宋_GB2312" w:hAnsi="华文中宋" w:cs="宋体" w:hint="eastAsia"/>
          <w:bCs/>
          <w:color w:val="000000"/>
          <w:kern w:val="0"/>
          <w:sz w:val="32"/>
          <w:szCs w:val="32"/>
        </w:rPr>
        <w:t>新闻工作者，按照《国务院关于修改&lt;工伤保险条例&gt;的决定》执行，均不再享受本项目援助。</w:t>
      </w:r>
    </w:p>
    <w:p w:rsidR="00112CC7" w:rsidRDefault="00112CC7" w:rsidP="00112CC7">
      <w:pPr>
        <w:widowControl/>
        <w:adjustRightInd w:val="0"/>
        <w:snapToGrid w:val="0"/>
        <w:spacing w:line="560" w:lineRule="exact"/>
        <w:jc w:val="center"/>
        <w:rPr>
          <w:rFonts w:ascii="黑体" w:eastAsia="黑体"/>
          <w:b/>
          <w:sz w:val="32"/>
          <w:szCs w:val="32"/>
        </w:rPr>
      </w:pPr>
      <w:r>
        <w:rPr>
          <w:rFonts w:ascii="黑体" w:eastAsia="黑体" w:hint="eastAsia"/>
          <w:bCs/>
          <w:sz w:val="32"/>
          <w:szCs w:val="32"/>
        </w:rPr>
        <w:t>第三章  援助等级和金额</w:t>
      </w:r>
    </w:p>
    <w:p w:rsidR="00112CC7" w:rsidRDefault="00112CC7" w:rsidP="00112CC7">
      <w:pPr>
        <w:widowControl/>
        <w:adjustRightInd w:val="0"/>
        <w:snapToGrid w:val="0"/>
        <w:spacing w:line="560" w:lineRule="exact"/>
        <w:ind w:firstLineChars="200" w:firstLine="643"/>
        <w:jc w:val="left"/>
        <w:rPr>
          <w:rFonts w:ascii="仿宋_GB2312" w:eastAsia="仿宋_GB2312"/>
          <w:sz w:val="32"/>
          <w:szCs w:val="32"/>
        </w:rPr>
      </w:pPr>
      <w:r>
        <w:rPr>
          <w:rFonts w:ascii="仿宋_GB2312" w:eastAsia="仿宋_GB2312" w:hint="eastAsia"/>
          <w:b/>
          <w:sz w:val="32"/>
          <w:szCs w:val="32"/>
        </w:rPr>
        <w:t xml:space="preserve">第六条 </w:t>
      </w:r>
      <w:r>
        <w:rPr>
          <w:rFonts w:ascii="仿宋_GB2312" w:eastAsia="仿宋_GB2312" w:hint="eastAsia"/>
          <w:sz w:val="32"/>
          <w:szCs w:val="32"/>
        </w:rPr>
        <w:t>根据援助对象的不同情况，援助金额分为三个等级：</w:t>
      </w:r>
    </w:p>
    <w:p w:rsidR="00112CC7" w:rsidRDefault="00112CC7" w:rsidP="00112CC7">
      <w:pPr>
        <w:widowControl/>
        <w:adjustRightInd w:val="0"/>
        <w:snapToGrid w:val="0"/>
        <w:spacing w:line="56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（一）因公殉职30万元；</w:t>
      </w:r>
    </w:p>
    <w:p w:rsidR="00112CC7" w:rsidRDefault="00112CC7" w:rsidP="00112CC7">
      <w:pPr>
        <w:widowControl/>
        <w:adjustRightInd w:val="0"/>
        <w:snapToGrid w:val="0"/>
        <w:spacing w:line="56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（二）严重伤残5万元；</w:t>
      </w:r>
    </w:p>
    <w:p w:rsidR="00112CC7" w:rsidRDefault="00112CC7" w:rsidP="00112CC7">
      <w:pPr>
        <w:widowControl/>
        <w:adjustRightInd w:val="0"/>
        <w:snapToGrid w:val="0"/>
        <w:spacing w:line="560" w:lineRule="exact"/>
        <w:ind w:firstLineChars="200" w:firstLine="640"/>
        <w:rPr>
          <w:rFonts w:ascii="仿宋_GB2312" w:eastAsia="仿宋_GB2312" w:hAnsi="宋体" w:cs="宋体"/>
          <w:color w:val="000000"/>
          <w:kern w:val="0"/>
          <w:sz w:val="32"/>
          <w:szCs w:val="32"/>
          <w:u w:val="single"/>
        </w:rPr>
      </w:pPr>
      <w:r>
        <w:rPr>
          <w:rFonts w:ascii="仿宋_GB2312" w:eastAsia="仿宋_GB2312" w:hAnsi="宋体" w:cs="宋体" w:hint="eastAsia"/>
          <w:color w:val="000000"/>
          <w:kern w:val="0"/>
          <w:sz w:val="32"/>
          <w:szCs w:val="32"/>
        </w:rPr>
        <w:t>（三）一般伤害5000至1万元。</w:t>
      </w:r>
    </w:p>
    <w:p w:rsidR="00112CC7" w:rsidRDefault="00112CC7" w:rsidP="00112CC7">
      <w:pPr>
        <w:widowControl/>
        <w:adjustRightInd w:val="0"/>
        <w:snapToGrid w:val="0"/>
        <w:spacing w:line="560" w:lineRule="exact"/>
        <w:jc w:val="center"/>
        <w:rPr>
          <w:rFonts w:ascii="黑体" w:eastAsia="黑体" w:hAnsi="宋体" w:cs="宋体"/>
          <w:b/>
          <w:color w:val="000000"/>
          <w:kern w:val="0"/>
          <w:sz w:val="32"/>
          <w:szCs w:val="32"/>
        </w:rPr>
      </w:pPr>
      <w:r>
        <w:rPr>
          <w:rFonts w:ascii="黑体" w:eastAsia="黑体" w:hAnsi="宋体" w:cs="宋体" w:hint="eastAsia"/>
          <w:bCs/>
          <w:color w:val="000000"/>
          <w:kern w:val="0"/>
          <w:sz w:val="32"/>
          <w:szCs w:val="32"/>
        </w:rPr>
        <w:t>第四章  援助的授予</w:t>
      </w:r>
    </w:p>
    <w:p w:rsidR="00112CC7" w:rsidRDefault="00112CC7" w:rsidP="00112CC7">
      <w:pPr>
        <w:widowControl/>
        <w:adjustRightInd w:val="0"/>
        <w:snapToGrid w:val="0"/>
        <w:spacing w:line="560" w:lineRule="exact"/>
        <w:ind w:firstLineChars="249" w:firstLine="800"/>
        <w:jc w:val="left"/>
        <w:rPr>
          <w:rFonts w:ascii="仿宋_GB2312" w:eastAsia="仿宋_GB2312" w:hAnsi="宋体" w:cs="宋体"/>
          <w:color w:val="000000"/>
          <w:kern w:val="0"/>
          <w:sz w:val="32"/>
          <w:szCs w:val="32"/>
        </w:rPr>
      </w:pPr>
      <w:r>
        <w:rPr>
          <w:rFonts w:ascii="仿宋_GB2312" w:eastAsia="仿宋_GB2312" w:hAnsi="宋体" w:cs="宋体" w:hint="eastAsia"/>
          <w:b/>
          <w:color w:val="000000"/>
          <w:kern w:val="0"/>
          <w:sz w:val="32"/>
          <w:szCs w:val="32"/>
        </w:rPr>
        <w:t>第七条</w:t>
      </w:r>
      <w:r>
        <w:rPr>
          <w:rFonts w:ascii="仿宋_GB2312" w:eastAsia="仿宋_GB2312" w:hAnsi="宋体" w:cs="宋体" w:hint="eastAsia"/>
          <w:color w:val="000000"/>
          <w:kern w:val="0"/>
          <w:sz w:val="32"/>
          <w:szCs w:val="32"/>
        </w:rPr>
        <w:t xml:space="preserve"> 本项目援助的授予采取以下方式：</w:t>
      </w:r>
    </w:p>
    <w:p w:rsidR="00112CC7" w:rsidRDefault="00112CC7" w:rsidP="00112CC7">
      <w:pPr>
        <w:widowControl/>
        <w:adjustRightInd w:val="0"/>
        <w:snapToGrid w:val="0"/>
        <w:spacing w:line="560" w:lineRule="exact"/>
        <w:ind w:firstLineChars="200" w:firstLine="640"/>
        <w:jc w:val="left"/>
        <w:rPr>
          <w:rFonts w:ascii="仿宋_GB2312" w:eastAsia="仿宋_GB2312" w:hAnsi="宋体" w:cs="宋体"/>
          <w:color w:val="000000"/>
          <w:kern w:val="0"/>
          <w:sz w:val="32"/>
          <w:szCs w:val="32"/>
          <w:u w:val="single"/>
        </w:rPr>
      </w:pPr>
      <w:r>
        <w:rPr>
          <w:rFonts w:ascii="仿宋_GB2312" w:eastAsia="仿宋_GB2312" w:hAnsi="宋体" w:cs="宋体" w:hint="eastAsia"/>
          <w:color w:val="000000"/>
          <w:kern w:val="0"/>
          <w:sz w:val="32"/>
          <w:szCs w:val="32"/>
        </w:rPr>
        <w:t>（一）中国记协核实后主动授予援助对象；</w:t>
      </w:r>
    </w:p>
    <w:p w:rsidR="00112CC7" w:rsidRDefault="00112CC7" w:rsidP="00112CC7">
      <w:pPr>
        <w:widowControl/>
        <w:adjustRightInd w:val="0"/>
        <w:snapToGrid w:val="0"/>
        <w:spacing w:line="56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（二）由新闻单位或地方记协组织提出援助申请，中国记协核实后授予援助对象。</w:t>
      </w:r>
    </w:p>
    <w:p w:rsidR="00112CC7" w:rsidRDefault="00112CC7" w:rsidP="00112CC7">
      <w:pPr>
        <w:widowControl/>
        <w:adjustRightInd w:val="0"/>
        <w:snapToGrid w:val="0"/>
        <w:spacing w:line="560" w:lineRule="exact"/>
        <w:jc w:val="center"/>
        <w:rPr>
          <w:rFonts w:ascii="黑体" w:eastAsia="黑体" w:hAnsi="宋体" w:cs="宋体"/>
          <w:color w:val="000000"/>
          <w:kern w:val="0"/>
          <w:sz w:val="32"/>
          <w:szCs w:val="32"/>
        </w:rPr>
      </w:pPr>
      <w:r>
        <w:rPr>
          <w:rFonts w:ascii="黑体" w:eastAsia="黑体" w:hAnsi="宋体" w:cs="宋体" w:hint="eastAsia"/>
          <w:color w:val="000000"/>
          <w:kern w:val="0"/>
          <w:sz w:val="32"/>
          <w:szCs w:val="32"/>
        </w:rPr>
        <w:t>第五章  援助的申请</w:t>
      </w:r>
    </w:p>
    <w:p w:rsidR="00112CC7" w:rsidRDefault="00112CC7" w:rsidP="00112CC7">
      <w:pPr>
        <w:widowControl/>
        <w:adjustRightInd w:val="0"/>
        <w:snapToGrid w:val="0"/>
        <w:spacing w:line="560" w:lineRule="exact"/>
        <w:ind w:firstLineChars="250" w:firstLine="803"/>
        <w:jc w:val="left"/>
        <w:rPr>
          <w:rFonts w:ascii="仿宋_GB2312" w:eastAsia="仿宋_GB2312" w:hAnsi="宋体" w:cs="宋体"/>
          <w:color w:val="000000"/>
          <w:kern w:val="0"/>
          <w:sz w:val="32"/>
          <w:szCs w:val="32"/>
          <w:u w:val="single"/>
        </w:rPr>
      </w:pPr>
      <w:r>
        <w:rPr>
          <w:rFonts w:ascii="仿宋_GB2312" w:eastAsia="仿宋_GB2312" w:hAnsi="宋体" w:cs="宋体" w:hint="eastAsia"/>
          <w:b/>
          <w:color w:val="000000"/>
          <w:kern w:val="0"/>
          <w:sz w:val="32"/>
          <w:szCs w:val="32"/>
        </w:rPr>
        <w:t xml:space="preserve">第八条 </w:t>
      </w:r>
      <w:r>
        <w:rPr>
          <w:rFonts w:ascii="仿宋_GB2312" w:eastAsia="仿宋_GB2312" w:hAnsi="宋体" w:cs="宋体" w:hint="eastAsia"/>
          <w:color w:val="000000"/>
          <w:kern w:val="0"/>
          <w:sz w:val="32"/>
          <w:szCs w:val="32"/>
        </w:rPr>
        <w:t>中央主要新闻单位或全国性行业类媒体的新闻工作者向本单位提出援助申请，单位审核同意后向中国记协提出援助申请；地方新闻单位的新闻工作者向本单位提出援助申请，单位审核同意后报送新闻单位所在省区市（兵团）记协，由省区市（兵团）记协审核同意后向中国记协提出援助申请。企业</w:t>
      </w:r>
      <w:r>
        <w:rPr>
          <w:rFonts w:ascii="仿宋_GB2312" w:eastAsia="仿宋_GB2312" w:hAnsi="宋体" w:cs="宋体" w:hint="eastAsia"/>
          <w:color w:val="000000"/>
          <w:kern w:val="0"/>
          <w:sz w:val="32"/>
          <w:szCs w:val="32"/>
        </w:rPr>
        <w:lastRenderedPageBreak/>
        <w:t>报新闻工作者向本单位提出援助申请，单位审核同意后报送其主管企业党委审核同意后报送。</w:t>
      </w:r>
    </w:p>
    <w:p w:rsidR="00112CC7" w:rsidRDefault="00112CC7" w:rsidP="00112CC7">
      <w:pPr>
        <w:widowControl/>
        <w:adjustRightInd w:val="0"/>
        <w:snapToGrid w:val="0"/>
        <w:spacing w:line="56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因公殉职人员可由其直系亲属或抚养人、赡养人作为代理申请人。</w:t>
      </w:r>
    </w:p>
    <w:p w:rsidR="00112CC7" w:rsidRDefault="00112CC7" w:rsidP="00112CC7">
      <w:pPr>
        <w:widowControl/>
        <w:adjustRightInd w:val="0"/>
        <w:snapToGrid w:val="0"/>
        <w:spacing w:line="560" w:lineRule="exact"/>
        <w:ind w:firstLineChars="200" w:firstLine="643"/>
        <w:jc w:val="left"/>
        <w:rPr>
          <w:rFonts w:ascii="仿宋_GB2312" w:eastAsia="仿宋_GB2312" w:hAnsi="宋体" w:cs="宋体"/>
          <w:color w:val="000000"/>
          <w:kern w:val="0"/>
          <w:sz w:val="32"/>
          <w:szCs w:val="32"/>
        </w:rPr>
      </w:pPr>
      <w:r>
        <w:rPr>
          <w:rFonts w:ascii="仿宋_GB2312" w:eastAsia="仿宋_GB2312" w:hAnsi="宋体" w:cs="宋体" w:hint="eastAsia"/>
          <w:b/>
          <w:color w:val="000000"/>
          <w:kern w:val="0"/>
          <w:sz w:val="32"/>
          <w:szCs w:val="32"/>
        </w:rPr>
        <w:t xml:space="preserve">第九条 </w:t>
      </w:r>
      <w:r>
        <w:rPr>
          <w:rFonts w:ascii="仿宋_GB2312" w:eastAsia="仿宋_GB2312" w:hAnsi="宋体" w:cs="宋体" w:hint="eastAsia"/>
          <w:color w:val="000000"/>
          <w:kern w:val="0"/>
          <w:sz w:val="32"/>
          <w:szCs w:val="32"/>
        </w:rPr>
        <w:t>申请伤残援助应提交下列证明材料：</w:t>
      </w:r>
    </w:p>
    <w:p w:rsidR="00112CC7" w:rsidRDefault="00112CC7" w:rsidP="00112CC7">
      <w:pPr>
        <w:widowControl/>
        <w:adjustRightInd w:val="0"/>
        <w:snapToGrid w:val="0"/>
        <w:spacing w:line="56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（一）援助对象的身份证或者其他有效身份证明复印件；</w:t>
      </w:r>
    </w:p>
    <w:p w:rsidR="00112CC7" w:rsidRDefault="00112CC7" w:rsidP="00112CC7">
      <w:pPr>
        <w:widowControl/>
        <w:adjustRightInd w:val="0"/>
        <w:snapToGrid w:val="0"/>
        <w:spacing w:line="56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（二）援助对象的新闻记者证、采编工作聘用合同复印件；</w:t>
      </w:r>
    </w:p>
    <w:p w:rsidR="00112CC7" w:rsidRDefault="00112CC7" w:rsidP="00112CC7">
      <w:pPr>
        <w:widowControl/>
        <w:adjustRightInd w:val="0"/>
        <w:snapToGrid w:val="0"/>
        <w:spacing w:line="56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（三）申请援助的事项和理由；</w:t>
      </w:r>
    </w:p>
    <w:p w:rsidR="00112CC7" w:rsidRDefault="00112CC7" w:rsidP="00112CC7">
      <w:pPr>
        <w:widowControl/>
        <w:adjustRightInd w:val="0"/>
        <w:snapToGrid w:val="0"/>
        <w:spacing w:line="56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（四）具有三级甲等医院提供的伤残程度证明；</w:t>
      </w:r>
    </w:p>
    <w:p w:rsidR="00112CC7" w:rsidRDefault="00112CC7" w:rsidP="00112CC7">
      <w:pPr>
        <w:widowControl/>
        <w:adjustRightInd w:val="0"/>
        <w:snapToGrid w:val="0"/>
        <w:spacing w:line="56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（五）申请单位的审核意见。</w:t>
      </w:r>
    </w:p>
    <w:p w:rsidR="00112CC7" w:rsidRDefault="00112CC7" w:rsidP="00112CC7">
      <w:pPr>
        <w:widowControl/>
        <w:adjustRightInd w:val="0"/>
        <w:snapToGrid w:val="0"/>
        <w:spacing w:line="560" w:lineRule="exact"/>
        <w:ind w:firstLineChars="200" w:firstLine="643"/>
        <w:jc w:val="left"/>
        <w:rPr>
          <w:rFonts w:ascii="仿宋_GB2312" w:eastAsia="仿宋_GB2312" w:hAnsi="宋体" w:cs="宋体"/>
          <w:color w:val="000000"/>
          <w:kern w:val="0"/>
          <w:sz w:val="32"/>
          <w:szCs w:val="32"/>
        </w:rPr>
      </w:pPr>
      <w:r>
        <w:rPr>
          <w:rFonts w:ascii="仿宋_GB2312" w:eastAsia="仿宋_GB2312" w:hAnsi="宋体" w:cs="宋体" w:hint="eastAsia"/>
          <w:b/>
          <w:color w:val="000000"/>
          <w:kern w:val="0"/>
          <w:sz w:val="32"/>
          <w:szCs w:val="32"/>
        </w:rPr>
        <w:t xml:space="preserve">第十条 </w:t>
      </w:r>
      <w:r>
        <w:rPr>
          <w:rFonts w:ascii="仿宋_GB2312" w:eastAsia="仿宋_GB2312" w:hAnsi="宋体" w:cs="宋体" w:hint="eastAsia"/>
          <w:color w:val="000000"/>
          <w:kern w:val="0"/>
          <w:sz w:val="32"/>
          <w:szCs w:val="32"/>
        </w:rPr>
        <w:t>为因公殉职人员申请援助应提交下列证明材料：</w:t>
      </w:r>
    </w:p>
    <w:p w:rsidR="00112CC7" w:rsidRDefault="00112CC7" w:rsidP="00112CC7">
      <w:pPr>
        <w:widowControl/>
        <w:adjustRightInd w:val="0"/>
        <w:snapToGrid w:val="0"/>
        <w:spacing w:line="56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（一）因公殉职人员的身份证或者其他有效身份证明复印件；</w:t>
      </w:r>
    </w:p>
    <w:p w:rsidR="00112CC7" w:rsidRDefault="00112CC7" w:rsidP="00112CC7">
      <w:pPr>
        <w:widowControl/>
        <w:adjustRightInd w:val="0"/>
        <w:snapToGrid w:val="0"/>
        <w:spacing w:line="56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（二）因公殉职人员的新闻记者证、采编工作聘用合同复印件；</w:t>
      </w:r>
    </w:p>
    <w:p w:rsidR="00112CC7" w:rsidRDefault="00112CC7" w:rsidP="00112CC7">
      <w:pPr>
        <w:widowControl/>
        <w:adjustRightInd w:val="0"/>
        <w:snapToGrid w:val="0"/>
        <w:spacing w:line="56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（三）申请援助的事项和理由；</w:t>
      </w:r>
    </w:p>
    <w:p w:rsidR="00112CC7" w:rsidRDefault="00112CC7" w:rsidP="00112CC7">
      <w:pPr>
        <w:widowControl/>
        <w:adjustRightInd w:val="0"/>
        <w:snapToGrid w:val="0"/>
        <w:spacing w:line="56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（四）接受援助金的直系亲属、抚养人、赡养人的身份证或者其他有效身份证明复印件；</w:t>
      </w:r>
    </w:p>
    <w:p w:rsidR="00112CC7" w:rsidRDefault="00112CC7" w:rsidP="00112CC7">
      <w:pPr>
        <w:widowControl/>
        <w:adjustRightInd w:val="0"/>
        <w:snapToGrid w:val="0"/>
        <w:spacing w:line="56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（五）与因公殉职人员的亲属关系、抚养或赡养关系公证书；</w:t>
      </w:r>
    </w:p>
    <w:p w:rsidR="00112CC7" w:rsidRDefault="00112CC7" w:rsidP="00112CC7">
      <w:pPr>
        <w:widowControl/>
        <w:adjustRightInd w:val="0"/>
        <w:snapToGrid w:val="0"/>
        <w:spacing w:line="56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（六）申请单位的审核意见。</w:t>
      </w:r>
    </w:p>
    <w:p w:rsidR="00112CC7" w:rsidRDefault="00112CC7" w:rsidP="00112CC7">
      <w:pPr>
        <w:widowControl/>
        <w:adjustRightInd w:val="0"/>
        <w:snapToGrid w:val="0"/>
        <w:spacing w:line="560" w:lineRule="exact"/>
        <w:ind w:firstLineChars="200" w:firstLine="643"/>
        <w:jc w:val="left"/>
        <w:rPr>
          <w:rFonts w:ascii="仿宋_GB2312" w:eastAsia="仿宋_GB2312" w:hAnsi="宋体" w:cs="宋体"/>
          <w:color w:val="000000"/>
          <w:kern w:val="0"/>
          <w:sz w:val="32"/>
          <w:szCs w:val="32"/>
        </w:rPr>
      </w:pPr>
      <w:r>
        <w:rPr>
          <w:rFonts w:ascii="仿宋_GB2312" w:eastAsia="仿宋_GB2312" w:hAnsi="宋体" w:cs="宋体" w:hint="eastAsia"/>
          <w:b/>
          <w:color w:val="000000"/>
          <w:kern w:val="0"/>
          <w:sz w:val="32"/>
          <w:szCs w:val="32"/>
        </w:rPr>
        <w:lastRenderedPageBreak/>
        <w:t xml:space="preserve">第十一条 </w:t>
      </w:r>
      <w:r>
        <w:rPr>
          <w:rFonts w:ascii="仿宋_GB2312" w:eastAsia="仿宋_GB2312" w:hAnsi="宋体" w:cs="宋体" w:hint="eastAsia"/>
          <w:color w:val="000000"/>
          <w:kern w:val="0"/>
          <w:sz w:val="32"/>
          <w:szCs w:val="32"/>
        </w:rPr>
        <w:t>本项目申请期限为申请援助事项发生之日起一年之内。</w:t>
      </w:r>
    </w:p>
    <w:p w:rsidR="00112CC7" w:rsidRDefault="00112CC7" w:rsidP="00112CC7">
      <w:pPr>
        <w:widowControl/>
        <w:adjustRightInd w:val="0"/>
        <w:snapToGrid w:val="0"/>
        <w:spacing w:line="560" w:lineRule="exact"/>
        <w:ind w:firstLineChars="200" w:firstLine="643"/>
        <w:jc w:val="left"/>
        <w:rPr>
          <w:rFonts w:ascii="仿宋_GB2312" w:eastAsia="仿宋_GB2312" w:hAnsi="宋体" w:cs="宋体"/>
          <w:color w:val="000000"/>
          <w:kern w:val="0"/>
          <w:sz w:val="32"/>
          <w:szCs w:val="32"/>
        </w:rPr>
      </w:pPr>
      <w:r>
        <w:rPr>
          <w:rFonts w:ascii="仿宋_GB2312" w:eastAsia="仿宋_GB2312" w:hAnsi="宋体" w:cs="宋体" w:hint="eastAsia"/>
          <w:b/>
          <w:color w:val="000000"/>
          <w:kern w:val="0"/>
          <w:sz w:val="32"/>
          <w:szCs w:val="32"/>
        </w:rPr>
        <w:t xml:space="preserve">第十二条 </w:t>
      </w:r>
      <w:r>
        <w:rPr>
          <w:rFonts w:ascii="仿宋_GB2312" w:eastAsia="仿宋_GB2312" w:hAnsi="宋体" w:cs="宋体" w:hint="eastAsia"/>
          <w:color w:val="000000"/>
          <w:kern w:val="0"/>
          <w:sz w:val="32"/>
          <w:szCs w:val="32"/>
        </w:rPr>
        <w:t>申请采用书面形式，填写由中国记协统一印制的《中国新闻工作者援助项目申请表》。</w:t>
      </w:r>
    </w:p>
    <w:p w:rsidR="00112CC7" w:rsidRDefault="00112CC7" w:rsidP="00112CC7">
      <w:pPr>
        <w:widowControl/>
        <w:adjustRightInd w:val="0"/>
        <w:snapToGrid w:val="0"/>
        <w:spacing w:line="560" w:lineRule="exact"/>
        <w:jc w:val="center"/>
        <w:rPr>
          <w:rFonts w:ascii="黑体" w:eastAsia="黑体" w:hAnsi="宋体" w:cs="宋体"/>
          <w:bCs/>
          <w:color w:val="000000"/>
          <w:kern w:val="0"/>
          <w:sz w:val="32"/>
          <w:szCs w:val="32"/>
        </w:rPr>
      </w:pPr>
      <w:r>
        <w:rPr>
          <w:rFonts w:ascii="黑体" w:eastAsia="黑体" w:hAnsi="宋体" w:cs="宋体" w:hint="eastAsia"/>
          <w:bCs/>
          <w:color w:val="000000"/>
          <w:kern w:val="0"/>
          <w:sz w:val="32"/>
          <w:szCs w:val="32"/>
        </w:rPr>
        <w:t>第六章 审核与公布</w:t>
      </w:r>
    </w:p>
    <w:p w:rsidR="00112CC7" w:rsidRDefault="00112CC7" w:rsidP="00112CC7">
      <w:pPr>
        <w:widowControl/>
        <w:adjustRightInd w:val="0"/>
        <w:snapToGrid w:val="0"/>
        <w:spacing w:line="560" w:lineRule="exact"/>
        <w:ind w:firstLineChars="200" w:firstLine="643"/>
        <w:rPr>
          <w:rFonts w:ascii="仿宋_GB2312" w:eastAsia="仿宋_GB2312" w:hAnsi="宋体" w:cs="宋体"/>
          <w:color w:val="000000"/>
          <w:kern w:val="0"/>
          <w:sz w:val="32"/>
          <w:szCs w:val="32"/>
        </w:rPr>
      </w:pPr>
      <w:r>
        <w:rPr>
          <w:rFonts w:ascii="仿宋_GB2312" w:eastAsia="仿宋_GB2312" w:hAnsi="宋体" w:cs="宋体" w:hint="eastAsia"/>
          <w:b/>
          <w:color w:val="000000"/>
          <w:kern w:val="0"/>
          <w:sz w:val="32"/>
          <w:szCs w:val="32"/>
        </w:rPr>
        <w:t xml:space="preserve">第十三条 </w:t>
      </w:r>
      <w:r>
        <w:rPr>
          <w:rFonts w:ascii="仿宋_GB2312" w:eastAsia="仿宋_GB2312" w:hAnsi="宋体" w:cs="宋体" w:hint="eastAsia"/>
          <w:color w:val="000000"/>
          <w:kern w:val="0"/>
          <w:sz w:val="32"/>
          <w:szCs w:val="32"/>
        </w:rPr>
        <w:t>中国记协自受理援助申请之日起三个月内，</w:t>
      </w:r>
      <w:proofErr w:type="gramStart"/>
      <w:r>
        <w:rPr>
          <w:rFonts w:ascii="仿宋_GB2312" w:eastAsia="仿宋_GB2312" w:hAnsi="宋体" w:cs="宋体" w:hint="eastAsia"/>
          <w:color w:val="000000"/>
          <w:kern w:val="0"/>
          <w:sz w:val="32"/>
          <w:szCs w:val="32"/>
        </w:rPr>
        <w:t>作出</w:t>
      </w:r>
      <w:proofErr w:type="gramEnd"/>
      <w:r>
        <w:rPr>
          <w:rFonts w:ascii="仿宋_GB2312" w:eastAsia="仿宋_GB2312" w:hAnsi="宋体" w:cs="宋体" w:hint="eastAsia"/>
          <w:color w:val="000000"/>
          <w:kern w:val="0"/>
          <w:sz w:val="32"/>
          <w:szCs w:val="32"/>
        </w:rPr>
        <w:t>是否授予援助的书面决定。</w:t>
      </w:r>
    </w:p>
    <w:p w:rsidR="00112CC7" w:rsidRDefault="00112CC7" w:rsidP="00112CC7">
      <w:pPr>
        <w:widowControl/>
        <w:adjustRightInd w:val="0"/>
        <w:snapToGrid w:val="0"/>
        <w:spacing w:line="560" w:lineRule="exact"/>
        <w:ind w:firstLineChars="200" w:firstLine="643"/>
        <w:jc w:val="left"/>
        <w:rPr>
          <w:rFonts w:ascii="仿宋_GB2312" w:eastAsia="仿宋_GB2312" w:hAnsi="宋体" w:cs="宋体"/>
          <w:color w:val="000000"/>
          <w:kern w:val="0"/>
          <w:sz w:val="32"/>
          <w:szCs w:val="32"/>
        </w:rPr>
      </w:pPr>
      <w:r>
        <w:rPr>
          <w:rFonts w:ascii="仿宋_GB2312" w:eastAsia="仿宋_GB2312" w:hAnsi="宋体" w:cs="宋体" w:hint="eastAsia"/>
          <w:b/>
          <w:color w:val="000000"/>
          <w:kern w:val="0"/>
          <w:sz w:val="32"/>
          <w:szCs w:val="32"/>
        </w:rPr>
        <w:t>第十四条</w:t>
      </w:r>
      <w:r>
        <w:rPr>
          <w:rFonts w:ascii="仿宋_GB2312" w:eastAsia="仿宋_GB2312" w:hAnsi="宋体" w:cs="宋体" w:hint="eastAsia"/>
          <w:color w:val="000000"/>
          <w:kern w:val="0"/>
          <w:sz w:val="32"/>
          <w:szCs w:val="32"/>
        </w:rPr>
        <w:t xml:space="preserve"> 审核过程中，需要进行补充说明的，申请单位应自通知之日起一个月内提供补充说明材料。</w:t>
      </w:r>
    </w:p>
    <w:p w:rsidR="00112CC7" w:rsidRDefault="00112CC7" w:rsidP="00112CC7">
      <w:pPr>
        <w:widowControl/>
        <w:adjustRightInd w:val="0"/>
        <w:snapToGrid w:val="0"/>
        <w:spacing w:line="560" w:lineRule="exact"/>
        <w:ind w:firstLineChars="200" w:firstLine="643"/>
        <w:jc w:val="left"/>
        <w:rPr>
          <w:rFonts w:ascii="仿宋_GB2312" w:eastAsia="仿宋_GB2312" w:hAnsi="宋体" w:cs="宋体"/>
          <w:color w:val="000000"/>
          <w:kern w:val="0"/>
          <w:sz w:val="32"/>
          <w:szCs w:val="32"/>
        </w:rPr>
      </w:pPr>
      <w:r>
        <w:rPr>
          <w:rFonts w:ascii="仿宋_GB2312" w:eastAsia="仿宋_GB2312" w:hAnsi="华文中宋" w:cs="宋体" w:hint="eastAsia"/>
          <w:b/>
          <w:color w:val="000000"/>
          <w:kern w:val="0"/>
          <w:sz w:val="32"/>
          <w:szCs w:val="32"/>
        </w:rPr>
        <w:t>第十五条</w:t>
      </w:r>
      <w:r>
        <w:rPr>
          <w:rFonts w:ascii="仿宋_GB2312" w:eastAsia="仿宋_GB2312" w:hAnsi="华文中宋" w:cs="宋体" w:hint="eastAsia"/>
          <w:color w:val="000000"/>
          <w:kern w:val="0"/>
          <w:sz w:val="32"/>
          <w:szCs w:val="32"/>
        </w:rPr>
        <w:t xml:space="preserve"> </w:t>
      </w:r>
      <w:r>
        <w:rPr>
          <w:rFonts w:ascii="仿宋_GB2312" w:eastAsia="仿宋_GB2312" w:hAnsi="宋体" w:cs="宋体" w:hint="eastAsia"/>
          <w:color w:val="000000"/>
          <w:kern w:val="0"/>
          <w:sz w:val="32"/>
          <w:szCs w:val="32"/>
        </w:rPr>
        <w:t>援助申请</w:t>
      </w:r>
      <w:r>
        <w:rPr>
          <w:rFonts w:ascii="仿宋_GB2312" w:eastAsia="仿宋_GB2312" w:hAnsi="华文中宋" w:cs="宋体" w:hint="eastAsia"/>
          <w:color w:val="000000"/>
          <w:kern w:val="0"/>
          <w:sz w:val="32"/>
          <w:szCs w:val="32"/>
        </w:rPr>
        <w:t>通过</w:t>
      </w:r>
      <w:r>
        <w:rPr>
          <w:rFonts w:ascii="仿宋_GB2312" w:eastAsia="仿宋_GB2312" w:hAnsi="宋体" w:cs="宋体" w:hint="eastAsia"/>
          <w:color w:val="000000"/>
          <w:kern w:val="0"/>
          <w:sz w:val="32"/>
          <w:szCs w:val="32"/>
        </w:rPr>
        <w:t>中国记协书记处审核</w:t>
      </w:r>
      <w:r>
        <w:rPr>
          <w:rFonts w:ascii="仿宋_GB2312" w:eastAsia="仿宋_GB2312" w:hAnsi="华文中宋" w:cs="宋体" w:hint="eastAsia"/>
          <w:color w:val="000000"/>
          <w:kern w:val="0"/>
          <w:sz w:val="32"/>
          <w:szCs w:val="32"/>
        </w:rPr>
        <w:t>后，申请单位在本单位或本地区公示，公示时间不少于5个工作日。</w:t>
      </w:r>
      <w:r>
        <w:rPr>
          <w:rFonts w:ascii="仿宋_GB2312" w:eastAsia="仿宋_GB2312" w:hAnsi="宋体" w:cs="宋体" w:hint="eastAsia"/>
          <w:color w:val="000000"/>
          <w:kern w:val="0"/>
          <w:sz w:val="32"/>
          <w:szCs w:val="32"/>
        </w:rPr>
        <w:t>对公示有异议的，中国记协会同有关单位进行复审。</w:t>
      </w:r>
    </w:p>
    <w:p w:rsidR="00112CC7" w:rsidRDefault="00112CC7" w:rsidP="00112CC7">
      <w:pPr>
        <w:widowControl/>
        <w:adjustRightInd w:val="0"/>
        <w:snapToGrid w:val="0"/>
        <w:spacing w:line="560" w:lineRule="exact"/>
        <w:ind w:firstLineChars="200" w:firstLine="643"/>
        <w:jc w:val="left"/>
        <w:rPr>
          <w:rFonts w:ascii="仿宋_GB2312" w:eastAsia="仿宋_GB2312" w:hAnsi="宋体" w:cs="宋体"/>
          <w:color w:val="000000"/>
          <w:kern w:val="0"/>
          <w:sz w:val="32"/>
          <w:szCs w:val="32"/>
        </w:rPr>
      </w:pPr>
      <w:r>
        <w:rPr>
          <w:rFonts w:ascii="仿宋_GB2312" w:eastAsia="仿宋_GB2312" w:hAnsi="宋体" w:cs="宋体" w:hint="eastAsia"/>
          <w:b/>
          <w:color w:val="000000"/>
          <w:kern w:val="0"/>
          <w:sz w:val="32"/>
          <w:szCs w:val="32"/>
        </w:rPr>
        <w:t xml:space="preserve">第十六条 </w:t>
      </w:r>
      <w:r>
        <w:rPr>
          <w:rFonts w:ascii="仿宋_GB2312" w:eastAsia="仿宋_GB2312" w:hAnsi="宋体" w:cs="宋体" w:hint="eastAsia"/>
          <w:color w:val="000000"/>
          <w:kern w:val="0"/>
          <w:sz w:val="32"/>
          <w:szCs w:val="32"/>
        </w:rPr>
        <w:t>审核和公示后，中国记协对符合条件或不符合条件的申请以书面形式回复申请单位。</w:t>
      </w:r>
    </w:p>
    <w:p w:rsidR="00112CC7" w:rsidRDefault="00112CC7" w:rsidP="00112CC7">
      <w:pPr>
        <w:widowControl/>
        <w:adjustRightInd w:val="0"/>
        <w:snapToGrid w:val="0"/>
        <w:spacing w:line="560" w:lineRule="exact"/>
        <w:jc w:val="center"/>
        <w:rPr>
          <w:rFonts w:ascii="黑体" w:eastAsia="黑体" w:hAnsi="宋体" w:cs="宋体"/>
          <w:b/>
          <w:color w:val="000000"/>
          <w:kern w:val="0"/>
          <w:sz w:val="32"/>
          <w:szCs w:val="32"/>
        </w:rPr>
      </w:pPr>
      <w:r>
        <w:rPr>
          <w:rFonts w:ascii="黑体" w:eastAsia="黑体" w:hAnsi="宋体" w:cs="宋体" w:hint="eastAsia"/>
          <w:bCs/>
          <w:color w:val="000000"/>
          <w:kern w:val="0"/>
          <w:sz w:val="32"/>
          <w:szCs w:val="32"/>
        </w:rPr>
        <w:t>第七章  援助金的发放</w:t>
      </w:r>
    </w:p>
    <w:p w:rsidR="00112CC7" w:rsidRDefault="00112CC7" w:rsidP="00112CC7">
      <w:pPr>
        <w:adjustRightInd w:val="0"/>
        <w:snapToGrid w:val="0"/>
        <w:spacing w:line="560" w:lineRule="exact"/>
        <w:ind w:firstLineChars="200" w:firstLine="643"/>
        <w:rPr>
          <w:rFonts w:ascii="仿宋_GB2312" w:eastAsia="仿宋_GB2312" w:hAnsi="华文中宋"/>
          <w:sz w:val="32"/>
          <w:szCs w:val="32"/>
        </w:rPr>
      </w:pPr>
      <w:r>
        <w:rPr>
          <w:rFonts w:ascii="仿宋_GB2312" w:eastAsia="仿宋_GB2312" w:hint="eastAsia"/>
          <w:b/>
          <w:sz w:val="32"/>
          <w:szCs w:val="32"/>
        </w:rPr>
        <w:t xml:space="preserve">第十七条 </w:t>
      </w:r>
      <w:r>
        <w:rPr>
          <w:rFonts w:ascii="仿宋_GB2312" w:eastAsia="仿宋_GB2312" w:hint="eastAsia"/>
          <w:sz w:val="32"/>
          <w:szCs w:val="32"/>
        </w:rPr>
        <w:t>援助申请审核通过后，</w:t>
      </w:r>
      <w:r>
        <w:rPr>
          <w:rFonts w:ascii="仿宋_GB2312" w:eastAsia="仿宋_GB2312" w:hAnsi="华文中宋" w:hint="eastAsia"/>
          <w:sz w:val="32"/>
          <w:szCs w:val="32"/>
        </w:rPr>
        <w:t>中国记协在一个月内一次性发放援助金。</w:t>
      </w:r>
    </w:p>
    <w:p w:rsidR="00112CC7" w:rsidRDefault="00112CC7" w:rsidP="00112CC7">
      <w:pPr>
        <w:adjustRightInd w:val="0"/>
        <w:snapToGrid w:val="0"/>
        <w:spacing w:line="560" w:lineRule="exact"/>
        <w:ind w:firstLineChars="200" w:firstLine="643"/>
        <w:rPr>
          <w:rFonts w:ascii="仿宋_GB2312" w:eastAsia="仿宋_GB2312"/>
          <w:sz w:val="32"/>
          <w:szCs w:val="32"/>
        </w:rPr>
      </w:pPr>
      <w:r>
        <w:rPr>
          <w:rFonts w:ascii="仿宋_GB2312" w:eastAsia="仿宋_GB2312" w:hint="eastAsia"/>
          <w:b/>
          <w:sz w:val="32"/>
          <w:szCs w:val="32"/>
        </w:rPr>
        <w:t xml:space="preserve">第十八条 </w:t>
      </w:r>
      <w:r>
        <w:rPr>
          <w:rFonts w:ascii="仿宋_GB2312" w:eastAsia="仿宋_GB2312" w:hint="eastAsia"/>
          <w:sz w:val="32"/>
          <w:szCs w:val="32"/>
        </w:rPr>
        <w:t>援助金发放给申请单位，由申请单位转交援助对象</w:t>
      </w:r>
      <w:r>
        <w:rPr>
          <w:rFonts w:ascii="仿宋_GB2312" w:eastAsia="仿宋_GB2312" w:hAnsi="华文中宋" w:hint="eastAsia"/>
          <w:sz w:val="32"/>
          <w:szCs w:val="32"/>
        </w:rPr>
        <w:t>。</w:t>
      </w:r>
    </w:p>
    <w:p w:rsidR="00112CC7" w:rsidRDefault="00112CC7" w:rsidP="00112CC7">
      <w:pPr>
        <w:adjustRightInd w:val="0"/>
        <w:snapToGrid w:val="0"/>
        <w:spacing w:line="560" w:lineRule="exact"/>
        <w:ind w:firstLineChars="200" w:firstLine="643"/>
        <w:rPr>
          <w:rFonts w:ascii="仿宋_GB2312" w:eastAsia="仿宋_GB2312"/>
          <w:sz w:val="32"/>
          <w:szCs w:val="32"/>
          <w:u w:val="single"/>
        </w:rPr>
      </w:pPr>
      <w:r>
        <w:rPr>
          <w:rFonts w:ascii="仿宋_GB2312" w:eastAsia="仿宋_GB2312" w:hint="eastAsia"/>
          <w:b/>
          <w:sz w:val="32"/>
          <w:szCs w:val="32"/>
        </w:rPr>
        <w:t xml:space="preserve">第十九条 </w:t>
      </w:r>
      <w:r>
        <w:rPr>
          <w:rFonts w:ascii="仿宋_GB2312" w:eastAsia="仿宋_GB2312" w:hint="eastAsia"/>
          <w:sz w:val="32"/>
          <w:szCs w:val="32"/>
        </w:rPr>
        <w:t>因公殉职人员援助金由其直系亲属、抚养人或赡养人领取。</w:t>
      </w:r>
    </w:p>
    <w:p w:rsidR="00112CC7" w:rsidRDefault="00112CC7" w:rsidP="00112CC7">
      <w:pPr>
        <w:widowControl/>
        <w:adjustRightInd w:val="0"/>
        <w:snapToGrid w:val="0"/>
        <w:spacing w:line="560" w:lineRule="exact"/>
        <w:jc w:val="center"/>
        <w:rPr>
          <w:rFonts w:ascii="黑体" w:eastAsia="黑体" w:hAnsi="宋体" w:cs="宋体"/>
          <w:color w:val="000000"/>
          <w:kern w:val="0"/>
          <w:sz w:val="32"/>
          <w:szCs w:val="32"/>
        </w:rPr>
      </w:pPr>
      <w:r>
        <w:rPr>
          <w:rFonts w:ascii="黑体" w:eastAsia="黑体" w:hAnsi="宋体" w:cs="宋体" w:hint="eastAsia"/>
          <w:bCs/>
          <w:color w:val="000000"/>
          <w:kern w:val="0"/>
          <w:sz w:val="32"/>
          <w:szCs w:val="32"/>
        </w:rPr>
        <w:t>第八章  援助金来源和支出</w:t>
      </w:r>
    </w:p>
    <w:p w:rsidR="00112CC7" w:rsidRDefault="00112CC7" w:rsidP="00112CC7">
      <w:pPr>
        <w:adjustRightInd w:val="0"/>
        <w:snapToGrid w:val="0"/>
        <w:spacing w:line="560" w:lineRule="exact"/>
        <w:ind w:firstLineChars="200" w:firstLine="643"/>
        <w:rPr>
          <w:rFonts w:ascii="仿宋_GB2312" w:eastAsia="仿宋_GB2312"/>
          <w:sz w:val="32"/>
          <w:szCs w:val="32"/>
        </w:rPr>
      </w:pPr>
      <w:r>
        <w:rPr>
          <w:rFonts w:ascii="仿宋_GB2312" w:eastAsia="仿宋_GB2312" w:hint="eastAsia"/>
          <w:b/>
          <w:sz w:val="32"/>
          <w:szCs w:val="32"/>
        </w:rPr>
        <w:lastRenderedPageBreak/>
        <w:t xml:space="preserve">第二十条 </w:t>
      </w:r>
      <w:r>
        <w:rPr>
          <w:rFonts w:ascii="仿宋_GB2312" w:eastAsia="仿宋_GB2312" w:cs="仿宋_GB2312" w:hint="eastAsia"/>
          <w:sz w:val="32"/>
          <w:szCs w:val="32"/>
        </w:rPr>
        <w:t>本项目经费来源包括：（一）党和国家有关部门资助；（二）社会捐助；（三）利息等其他收入。</w:t>
      </w:r>
    </w:p>
    <w:p w:rsidR="00112CC7" w:rsidRDefault="00112CC7" w:rsidP="00112CC7">
      <w:pPr>
        <w:widowControl/>
        <w:adjustRightInd w:val="0"/>
        <w:snapToGrid w:val="0"/>
        <w:spacing w:line="560" w:lineRule="exact"/>
        <w:ind w:firstLine="643"/>
        <w:jc w:val="left"/>
        <w:rPr>
          <w:rFonts w:ascii="仿宋_GB2312" w:eastAsia="仿宋_GB2312" w:hAnsi="宋体" w:cs="宋体"/>
          <w:color w:val="000000"/>
          <w:kern w:val="0"/>
          <w:sz w:val="32"/>
          <w:szCs w:val="32"/>
        </w:rPr>
      </w:pPr>
      <w:r>
        <w:rPr>
          <w:rFonts w:ascii="仿宋_GB2312" w:eastAsia="仿宋_GB2312" w:hAnsi="宋体" w:cs="宋体" w:hint="eastAsia"/>
          <w:b/>
          <w:color w:val="000000"/>
          <w:kern w:val="0"/>
          <w:sz w:val="32"/>
          <w:szCs w:val="32"/>
        </w:rPr>
        <w:t xml:space="preserve">第二十一条 </w:t>
      </w:r>
      <w:r>
        <w:rPr>
          <w:rFonts w:ascii="仿宋_GB2312" w:eastAsia="仿宋_GB2312" w:hAnsi="宋体" w:cs="宋体" w:hint="eastAsia"/>
          <w:color w:val="000000"/>
          <w:kern w:val="0"/>
          <w:sz w:val="32"/>
          <w:szCs w:val="32"/>
        </w:rPr>
        <w:t>本项目经费支出包括：（一）支付援助金；（二）开展项目调研和其他管理支出。</w:t>
      </w:r>
    </w:p>
    <w:p w:rsidR="00112CC7" w:rsidRDefault="00112CC7" w:rsidP="00112CC7">
      <w:pPr>
        <w:widowControl/>
        <w:adjustRightInd w:val="0"/>
        <w:snapToGrid w:val="0"/>
        <w:spacing w:line="560" w:lineRule="exact"/>
        <w:jc w:val="center"/>
        <w:rPr>
          <w:rFonts w:ascii="黑体" w:eastAsia="黑体" w:hAnsi="宋体" w:cs="宋体"/>
          <w:b/>
          <w:color w:val="000000"/>
          <w:kern w:val="0"/>
          <w:sz w:val="32"/>
          <w:szCs w:val="32"/>
        </w:rPr>
      </w:pPr>
      <w:r>
        <w:rPr>
          <w:rFonts w:ascii="黑体" w:eastAsia="黑体" w:hAnsi="宋体" w:cs="宋体" w:hint="eastAsia"/>
          <w:bCs/>
          <w:color w:val="000000"/>
          <w:kern w:val="0"/>
          <w:sz w:val="32"/>
          <w:szCs w:val="32"/>
        </w:rPr>
        <w:t>第九章 监督管理</w:t>
      </w:r>
    </w:p>
    <w:p w:rsidR="00112CC7" w:rsidRDefault="00112CC7" w:rsidP="00112CC7">
      <w:pPr>
        <w:widowControl/>
        <w:adjustRightInd w:val="0"/>
        <w:snapToGrid w:val="0"/>
        <w:spacing w:line="560" w:lineRule="exact"/>
        <w:ind w:firstLine="585"/>
        <w:jc w:val="left"/>
        <w:rPr>
          <w:rFonts w:ascii="仿宋_GB2312" w:eastAsia="仿宋_GB2312" w:hAnsi="华文中宋" w:cs="仿宋_GB2312"/>
          <w:color w:val="000000"/>
          <w:kern w:val="0"/>
          <w:sz w:val="32"/>
          <w:szCs w:val="32"/>
        </w:rPr>
      </w:pPr>
      <w:r>
        <w:rPr>
          <w:rFonts w:ascii="仿宋_GB2312" w:eastAsia="仿宋_GB2312" w:hAnsi="宋体" w:cs="宋体" w:hint="eastAsia"/>
          <w:b/>
          <w:color w:val="000000"/>
          <w:kern w:val="0"/>
          <w:sz w:val="32"/>
          <w:szCs w:val="32"/>
        </w:rPr>
        <w:t xml:space="preserve">第二十二条 </w:t>
      </w:r>
      <w:r>
        <w:rPr>
          <w:rFonts w:ascii="仿宋_GB2312" w:eastAsia="仿宋_GB2312" w:hAnsi="宋体" w:cs="宋体" w:hint="eastAsia"/>
          <w:color w:val="000000"/>
          <w:kern w:val="0"/>
          <w:sz w:val="32"/>
          <w:szCs w:val="32"/>
        </w:rPr>
        <w:t>本</w:t>
      </w:r>
      <w:r>
        <w:rPr>
          <w:rFonts w:ascii="仿宋_GB2312" w:eastAsia="仿宋_GB2312" w:hAnsi="华文中宋" w:cs="仿宋_GB2312" w:hint="eastAsia"/>
          <w:bCs/>
          <w:color w:val="000000"/>
          <w:kern w:val="0"/>
          <w:sz w:val="32"/>
          <w:szCs w:val="32"/>
        </w:rPr>
        <w:t>项目援助金收入与支出实行</w:t>
      </w:r>
      <w:r>
        <w:rPr>
          <w:rFonts w:ascii="仿宋_GB2312" w:eastAsia="仿宋_GB2312" w:hAnsi="华文中宋" w:cs="仿宋_GB2312" w:hint="eastAsia"/>
          <w:color w:val="000000"/>
          <w:kern w:val="0"/>
          <w:sz w:val="32"/>
          <w:szCs w:val="32"/>
        </w:rPr>
        <w:t>专项管理，接受国家有关部门审计。</w:t>
      </w:r>
    </w:p>
    <w:p w:rsidR="00112CC7" w:rsidRDefault="00112CC7" w:rsidP="00112CC7">
      <w:pPr>
        <w:widowControl/>
        <w:adjustRightInd w:val="0"/>
        <w:snapToGrid w:val="0"/>
        <w:spacing w:line="560" w:lineRule="exact"/>
        <w:ind w:firstLine="585"/>
        <w:jc w:val="left"/>
        <w:rPr>
          <w:rFonts w:ascii="仿宋_GB2312" w:eastAsia="仿宋_GB2312" w:hAnsi="华文中宋" w:cs="宋体"/>
          <w:color w:val="000000"/>
          <w:kern w:val="0"/>
          <w:sz w:val="32"/>
          <w:szCs w:val="32"/>
        </w:rPr>
      </w:pPr>
      <w:r>
        <w:rPr>
          <w:rFonts w:ascii="仿宋_GB2312" w:eastAsia="仿宋_GB2312" w:hAnsi="宋体" w:cs="宋体" w:hint="eastAsia"/>
          <w:b/>
          <w:color w:val="000000"/>
          <w:kern w:val="0"/>
          <w:sz w:val="32"/>
          <w:szCs w:val="32"/>
        </w:rPr>
        <w:t xml:space="preserve">第二十三条 </w:t>
      </w:r>
      <w:r>
        <w:rPr>
          <w:rFonts w:ascii="仿宋_GB2312" w:eastAsia="仿宋_GB2312" w:hAnsi="宋体" w:cs="宋体" w:hint="eastAsia"/>
          <w:color w:val="000000"/>
          <w:kern w:val="0"/>
          <w:sz w:val="32"/>
          <w:szCs w:val="32"/>
        </w:rPr>
        <w:t>对于以</w:t>
      </w:r>
      <w:r>
        <w:rPr>
          <w:rFonts w:ascii="仿宋_GB2312" w:eastAsia="仿宋_GB2312" w:hAnsi="华文中宋" w:cs="宋体" w:hint="eastAsia"/>
          <w:color w:val="000000"/>
          <w:kern w:val="0"/>
          <w:sz w:val="32"/>
          <w:szCs w:val="32"/>
        </w:rPr>
        <w:t>虚报情况等不正当方式申请援助金或</w:t>
      </w:r>
      <w:r>
        <w:rPr>
          <w:rFonts w:ascii="仿宋_GB2312" w:eastAsia="仿宋_GB2312" w:hAnsi="宋体" w:cs="宋体" w:hint="eastAsia"/>
          <w:color w:val="000000"/>
          <w:kern w:val="0"/>
          <w:sz w:val="32"/>
          <w:szCs w:val="32"/>
        </w:rPr>
        <w:t>侵占、</w:t>
      </w:r>
      <w:r>
        <w:rPr>
          <w:rFonts w:ascii="仿宋_GB2312" w:eastAsia="仿宋_GB2312" w:hAnsi="华文中宋" w:cs="仿宋_GB2312" w:hint="eastAsia"/>
          <w:color w:val="000000"/>
          <w:kern w:val="0"/>
          <w:sz w:val="32"/>
          <w:szCs w:val="32"/>
        </w:rPr>
        <w:t>私分、挪用援助金</w:t>
      </w:r>
      <w:r>
        <w:rPr>
          <w:rFonts w:ascii="仿宋_GB2312" w:eastAsia="仿宋_GB2312" w:hAnsi="华文中宋" w:cs="宋体" w:hint="eastAsia"/>
          <w:color w:val="000000"/>
          <w:kern w:val="0"/>
          <w:sz w:val="32"/>
          <w:szCs w:val="32"/>
        </w:rPr>
        <w:t>的，中国记协根据不同情况</w:t>
      </w:r>
      <w:proofErr w:type="gramStart"/>
      <w:r>
        <w:rPr>
          <w:rFonts w:ascii="仿宋_GB2312" w:eastAsia="仿宋_GB2312" w:hAnsi="华文中宋" w:cs="宋体" w:hint="eastAsia"/>
          <w:color w:val="000000"/>
          <w:kern w:val="0"/>
          <w:sz w:val="32"/>
          <w:szCs w:val="32"/>
        </w:rPr>
        <w:t>作出</w:t>
      </w:r>
      <w:proofErr w:type="gramEnd"/>
      <w:r>
        <w:rPr>
          <w:rFonts w:ascii="仿宋_GB2312" w:eastAsia="仿宋_GB2312" w:hAnsi="华文中宋" w:cs="宋体" w:hint="eastAsia"/>
          <w:color w:val="000000"/>
          <w:kern w:val="0"/>
          <w:sz w:val="32"/>
          <w:szCs w:val="32"/>
        </w:rPr>
        <w:t>如下处理：（一）追回援助金；（二）进行通报批评；（三）</w:t>
      </w:r>
      <w:r>
        <w:rPr>
          <w:rFonts w:ascii="仿宋_GB2312" w:eastAsia="仿宋_GB2312" w:hAnsi="宋体" w:cs="宋体" w:hint="eastAsia"/>
          <w:color w:val="000000"/>
          <w:kern w:val="0"/>
          <w:sz w:val="32"/>
          <w:szCs w:val="32"/>
        </w:rPr>
        <w:t>建议主管单位给予有关责任人党纪政纪处分，情节严重者依法追究其刑事责任</w:t>
      </w:r>
      <w:r>
        <w:rPr>
          <w:rFonts w:ascii="仿宋_GB2312" w:eastAsia="仿宋_GB2312" w:hAnsi="华文中宋" w:cs="宋体" w:hint="eastAsia"/>
          <w:color w:val="000000"/>
          <w:kern w:val="0"/>
          <w:sz w:val="32"/>
          <w:szCs w:val="32"/>
        </w:rPr>
        <w:t>。</w:t>
      </w:r>
    </w:p>
    <w:p w:rsidR="00112CC7" w:rsidRDefault="00112CC7" w:rsidP="00112CC7">
      <w:pPr>
        <w:adjustRightInd w:val="0"/>
        <w:snapToGrid w:val="0"/>
        <w:spacing w:line="560" w:lineRule="exact"/>
        <w:ind w:firstLineChars="200" w:firstLine="643"/>
        <w:rPr>
          <w:rFonts w:ascii="仿宋_GB2312" w:eastAsia="仿宋_GB2312" w:hAnsi="华文中宋"/>
          <w:sz w:val="32"/>
          <w:szCs w:val="32"/>
        </w:rPr>
      </w:pPr>
      <w:r>
        <w:rPr>
          <w:rFonts w:ascii="仿宋_GB2312" w:eastAsia="仿宋_GB2312" w:hAnsi="华文中宋" w:hint="eastAsia"/>
          <w:b/>
          <w:sz w:val="32"/>
          <w:szCs w:val="32"/>
        </w:rPr>
        <w:t xml:space="preserve">第二十四条 </w:t>
      </w:r>
      <w:r>
        <w:rPr>
          <w:rFonts w:ascii="仿宋_GB2312" w:eastAsia="仿宋_GB2312" w:hAnsi="华文中宋" w:hint="eastAsia"/>
          <w:sz w:val="32"/>
          <w:szCs w:val="32"/>
        </w:rPr>
        <w:t>中国记协每年撰写项目执行报告，</w:t>
      </w:r>
      <w:proofErr w:type="gramStart"/>
      <w:r>
        <w:rPr>
          <w:rFonts w:ascii="仿宋_GB2312" w:eastAsia="仿宋_GB2312" w:hAnsi="华文中宋" w:hint="eastAsia"/>
          <w:sz w:val="32"/>
          <w:szCs w:val="32"/>
        </w:rPr>
        <w:t>上报党</w:t>
      </w:r>
      <w:proofErr w:type="gramEnd"/>
      <w:r>
        <w:rPr>
          <w:rFonts w:ascii="仿宋_GB2312" w:eastAsia="仿宋_GB2312" w:hAnsi="华文中宋" w:hint="eastAsia"/>
          <w:sz w:val="32"/>
          <w:szCs w:val="32"/>
        </w:rPr>
        <w:t>和国家有关部门。社会捐助的援助金使用支出情况，每年通过中国</w:t>
      </w:r>
      <w:proofErr w:type="gramStart"/>
      <w:r>
        <w:rPr>
          <w:rFonts w:ascii="仿宋_GB2312" w:eastAsia="仿宋_GB2312" w:hAnsi="华文中宋" w:hint="eastAsia"/>
          <w:sz w:val="32"/>
          <w:szCs w:val="32"/>
        </w:rPr>
        <w:t>记协网</w:t>
      </w:r>
      <w:proofErr w:type="gramEnd"/>
      <w:r>
        <w:rPr>
          <w:rFonts w:ascii="仿宋_GB2312" w:eastAsia="仿宋_GB2312" w:hAnsi="华文中宋" w:hint="eastAsia"/>
          <w:sz w:val="32"/>
          <w:szCs w:val="32"/>
        </w:rPr>
        <w:t>向社会公布。</w:t>
      </w:r>
    </w:p>
    <w:p w:rsidR="00112CC7" w:rsidRDefault="00112CC7" w:rsidP="00112CC7">
      <w:pPr>
        <w:widowControl/>
        <w:adjustRightInd w:val="0"/>
        <w:snapToGrid w:val="0"/>
        <w:spacing w:line="560" w:lineRule="exact"/>
        <w:jc w:val="center"/>
        <w:rPr>
          <w:rFonts w:ascii="黑体" w:eastAsia="黑体" w:hAnsi="宋体" w:cs="宋体"/>
          <w:b/>
          <w:color w:val="000000"/>
          <w:kern w:val="0"/>
          <w:sz w:val="32"/>
          <w:szCs w:val="32"/>
        </w:rPr>
      </w:pPr>
      <w:r>
        <w:rPr>
          <w:rFonts w:ascii="黑体" w:eastAsia="黑体" w:hAnsi="宋体" w:cs="宋体" w:hint="eastAsia"/>
          <w:bCs/>
          <w:color w:val="000000"/>
          <w:kern w:val="0"/>
          <w:sz w:val="32"/>
          <w:szCs w:val="32"/>
        </w:rPr>
        <w:t>第十章  附   则</w:t>
      </w:r>
    </w:p>
    <w:p w:rsidR="00112CC7" w:rsidRDefault="00112CC7" w:rsidP="00112CC7">
      <w:pPr>
        <w:widowControl/>
        <w:adjustRightInd w:val="0"/>
        <w:snapToGrid w:val="0"/>
        <w:spacing w:line="560" w:lineRule="exact"/>
        <w:ind w:firstLine="480"/>
        <w:jc w:val="left"/>
        <w:rPr>
          <w:rFonts w:ascii="仿宋_GB2312" w:eastAsia="仿宋_GB2312" w:hAnsi="宋体" w:cs="宋体"/>
          <w:color w:val="000000"/>
          <w:kern w:val="0"/>
          <w:sz w:val="32"/>
          <w:szCs w:val="32"/>
        </w:rPr>
      </w:pPr>
      <w:r>
        <w:rPr>
          <w:rFonts w:ascii="仿宋_GB2312" w:eastAsia="仿宋_GB2312" w:hAnsi="宋体" w:cs="宋体" w:hint="eastAsia"/>
          <w:b/>
          <w:color w:val="000000"/>
          <w:kern w:val="0"/>
          <w:sz w:val="32"/>
          <w:szCs w:val="32"/>
        </w:rPr>
        <w:t xml:space="preserve">第二十五条 </w:t>
      </w:r>
      <w:r>
        <w:rPr>
          <w:rFonts w:ascii="仿宋_GB2312" w:eastAsia="仿宋_GB2312" w:hAnsi="宋体" w:cs="宋体" w:hint="eastAsia"/>
          <w:color w:val="000000"/>
          <w:kern w:val="0"/>
          <w:sz w:val="32"/>
          <w:szCs w:val="32"/>
        </w:rPr>
        <w:t>本项目接受社会捐助的具体办法，由中国记协另行制定。</w:t>
      </w:r>
    </w:p>
    <w:p w:rsidR="00112CC7" w:rsidRDefault="00112CC7" w:rsidP="00112CC7">
      <w:pPr>
        <w:widowControl/>
        <w:adjustRightInd w:val="0"/>
        <w:snapToGrid w:val="0"/>
        <w:spacing w:line="560" w:lineRule="exact"/>
        <w:ind w:firstLine="480"/>
        <w:jc w:val="left"/>
        <w:rPr>
          <w:rFonts w:ascii="仿宋_GB2312" w:eastAsia="仿宋_GB2312" w:hAnsi="宋体" w:cs="宋体"/>
          <w:b/>
          <w:color w:val="000000"/>
          <w:kern w:val="0"/>
          <w:sz w:val="32"/>
          <w:szCs w:val="32"/>
        </w:rPr>
      </w:pPr>
      <w:r>
        <w:rPr>
          <w:rFonts w:ascii="仿宋_GB2312" w:eastAsia="仿宋_GB2312" w:hAnsi="宋体" w:cs="宋体" w:hint="eastAsia"/>
          <w:b/>
          <w:color w:val="000000"/>
          <w:kern w:val="0"/>
          <w:sz w:val="32"/>
          <w:szCs w:val="32"/>
        </w:rPr>
        <w:t xml:space="preserve">第二十六条 </w:t>
      </w:r>
      <w:r>
        <w:rPr>
          <w:rFonts w:ascii="仿宋_GB2312" w:eastAsia="仿宋_GB2312" w:hAnsi="宋体" w:cs="宋体" w:hint="eastAsia"/>
          <w:color w:val="000000"/>
          <w:kern w:val="0"/>
          <w:sz w:val="32"/>
          <w:szCs w:val="32"/>
        </w:rPr>
        <w:t>本办法由中国记协负责解释。</w:t>
      </w:r>
    </w:p>
    <w:p w:rsidR="00112CC7" w:rsidRDefault="00112CC7" w:rsidP="00112CC7">
      <w:pPr>
        <w:widowControl/>
        <w:adjustRightInd w:val="0"/>
        <w:snapToGrid w:val="0"/>
        <w:spacing w:line="560" w:lineRule="exact"/>
        <w:ind w:firstLine="480"/>
        <w:jc w:val="left"/>
        <w:rPr>
          <w:rFonts w:ascii="仿宋_GB2312" w:eastAsia="仿宋_GB2312" w:hAnsi="宋体" w:cs="宋体"/>
          <w:color w:val="000000"/>
          <w:kern w:val="0"/>
          <w:sz w:val="32"/>
          <w:szCs w:val="32"/>
        </w:rPr>
      </w:pPr>
      <w:r>
        <w:rPr>
          <w:rFonts w:ascii="仿宋_GB2312" w:eastAsia="仿宋_GB2312" w:hAnsi="宋体" w:cs="宋体" w:hint="eastAsia"/>
          <w:b/>
          <w:color w:val="000000"/>
          <w:kern w:val="0"/>
          <w:sz w:val="32"/>
          <w:szCs w:val="32"/>
        </w:rPr>
        <w:t xml:space="preserve">第二十七条 </w:t>
      </w:r>
      <w:r>
        <w:rPr>
          <w:rFonts w:ascii="仿宋_GB2312" w:eastAsia="仿宋_GB2312" w:hAnsi="宋体" w:cs="宋体" w:hint="eastAsia"/>
          <w:color w:val="000000"/>
          <w:kern w:val="0"/>
          <w:sz w:val="32"/>
          <w:szCs w:val="32"/>
        </w:rPr>
        <w:t>本办法自发布之日起施行。</w:t>
      </w:r>
    </w:p>
    <w:p w:rsidR="00112CC7" w:rsidRDefault="00112CC7" w:rsidP="00112CC7">
      <w:pPr>
        <w:spacing w:line="300" w:lineRule="exact"/>
        <w:rPr>
          <w:rFonts w:ascii="仿宋_GB2312" w:eastAsia="仿宋_GB2312" w:hAnsi="华文中宋"/>
          <w:sz w:val="32"/>
          <w:szCs w:val="32"/>
        </w:rPr>
      </w:pPr>
    </w:p>
    <w:p w:rsidR="008E0A4F" w:rsidRDefault="008E0A4F"/>
    <w:sectPr w:rsidR="008E0A4F">
      <w:headerReference w:type="even" r:id="rId7"/>
      <w:headerReference w:type="default" r:id="rId8"/>
      <w:footerReference w:type="even" r:id="rId9"/>
      <w:footerReference w:type="default" r:id="rId10"/>
      <w:pgSz w:w="11906" w:h="16838"/>
      <w:pgMar w:top="2098" w:right="1588" w:bottom="1871" w:left="1588" w:header="851" w:footer="1418"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64C" w:rsidRDefault="002A464C" w:rsidP="00112CC7">
      <w:r>
        <w:separator/>
      </w:r>
    </w:p>
  </w:endnote>
  <w:endnote w:type="continuationSeparator" w:id="0">
    <w:p w:rsidR="002A464C" w:rsidRDefault="002A464C" w:rsidP="00112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69B" w:rsidRDefault="0048028F">
    <w:pPr>
      <w:pStyle w:val="a5"/>
      <w:framePr w:h="0" w:wrap="around" w:vAnchor="text" w:hAnchor="page" w:x="1651" w:y="28"/>
      <w:rPr>
        <w:rStyle w:val="a3"/>
        <w:sz w:val="28"/>
      </w:rPr>
    </w:pPr>
    <w:r>
      <w:rPr>
        <w:rStyle w:val="a3"/>
        <w:rFonts w:hint="eastAsia"/>
        <w:sz w:val="28"/>
      </w:rPr>
      <w:t>—</w:t>
    </w:r>
    <w:r>
      <w:rPr>
        <w:rStyle w:val="a3"/>
        <w:sz w:val="28"/>
      </w:rPr>
      <w:t xml:space="preserve"> </w:t>
    </w:r>
    <w:r>
      <w:rPr>
        <w:sz w:val="28"/>
      </w:rPr>
      <w:fldChar w:fldCharType="begin"/>
    </w:r>
    <w:r>
      <w:rPr>
        <w:rStyle w:val="a3"/>
        <w:sz w:val="28"/>
      </w:rPr>
      <w:instrText xml:space="preserve">PAGE  </w:instrText>
    </w:r>
    <w:r>
      <w:rPr>
        <w:sz w:val="28"/>
      </w:rPr>
      <w:fldChar w:fldCharType="separate"/>
    </w:r>
    <w:r>
      <w:rPr>
        <w:rStyle w:val="a3"/>
        <w:noProof/>
        <w:sz w:val="28"/>
      </w:rPr>
      <w:t>4</w:t>
    </w:r>
    <w:r>
      <w:rPr>
        <w:sz w:val="28"/>
      </w:rPr>
      <w:fldChar w:fldCharType="end"/>
    </w:r>
    <w:r>
      <w:rPr>
        <w:rStyle w:val="a3"/>
        <w:sz w:val="28"/>
      </w:rPr>
      <w:t xml:space="preserve"> </w:t>
    </w:r>
    <w:r>
      <w:rPr>
        <w:rStyle w:val="a3"/>
        <w:rFonts w:hint="eastAsia"/>
        <w:sz w:val="28"/>
      </w:rPr>
      <w:t>—</w:t>
    </w:r>
  </w:p>
  <w:p w:rsidR="00A6169B" w:rsidRDefault="00A6169B">
    <w:pPr>
      <w:pStyle w:val="a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1851628"/>
      <w:docPartObj>
        <w:docPartGallery w:val="Page Numbers (Bottom of Page)"/>
        <w:docPartUnique/>
      </w:docPartObj>
    </w:sdtPr>
    <w:sdtEndPr/>
    <w:sdtContent>
      <w:p w:rsidR="00112CC7" w:rsidRDefault="00112CC7">
        <w:pPr>
          <w:pStyle w:val="a5"/>
          <w:jc w:val="center"/>
        </w:pPr>
        <w:r>
          <w:fldChar w:fldCharType="begin"/>
        </w:r>
        <w:r>
          <w:instrText>PAGE   \* MERGEFORMAT</w:instrText>
        </w:r>
        <w:r>
          <w:fldChar w:fldCharType="separate"/>
        </w:r>
        <w:r w:rsidR="00915063" w:rsidRPr="00915063">
          <w:rPr>
            <w:noProof/>
            <w:lang w:val="zh-CN"/>
          </w:rPr>
          <w:t>1</w:t>
        </w:r>
        <w:r>
          <w:fldChar w:fldCharType="end"/>
        </w:r>
      </w:p>
    </w:sdtContent>
  </w:sdt>
  <w:p w:rsidR="00A6169B" w:rsidRDefault="00A6169B">
    <w:pPr>
      <w:pStyle w:val="a5"/>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64C" w:rsidRDefault="002A464C" w:rsidP="00112CC7">
      <w:r>
        <w:separator/>
      </w:r>
    </w:p>
  </w:footnote>
  <w:footnote w:type="continuationSeparator" w:id="0">
    <w:p w:rsidR="002A464C" w:rsidRDefault="002A464C" w:rsidP="00112C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69B" w:rsidRDefault="00A6169B">
    <w:pPr>
      <w:pStyle w:val="a4"/>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69B" w:rsidRDefault="00A6169B">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CC7"/>
    <w:rsid w:val="00112CC7"/>
    <w:rsid w:val="002A464C"/>
    <w:rsid w:val="0048028F"/>
    <w:rsid w:val="008E0A4F"/>
    <w:rsid w:val="00915063"/>
    <w:rsid w:val="00A616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CC7"/>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112CC7"/>
  </w:style>
  <w:style w:type="paragraph" w:customStyle="1" w:styleId="Char">
    <w:name w:val="Char"/>
    <w:basedOn w:val="a"/>
    <w:rsid w:val="00112CC7"/>
    <w:rPr>
      <w:rFonts w:ascii="仿宋_GB2312" w:eastAsia="仿宋_GB2312"/>
      <w:b/>
      <w:sz w:val="32"/>
      <w:szCs w:val="32"/>
    </w:rPr>
  </w:style>
  <w:style w:type="paragraph" w:styleId="a4">
    <w:name w:val="header"/>
    <w:basedOn w:val="a"/>
    <w:link w:val="Char0"/>
    <w:rsid w:val="00112CC7"/>
    <w:pPr>
      <w:pBdr>
        <w:bottom w:val="single" w:sz="6" w:space="1" w:color="auto"/>
      </w:pBdr>
      <w:tabs>
        <w:tab w:val="center" w:pos="4153"/>
        <w:tab w:val="right" w:pos="8306"/>
      </w:tabs>
      <w:snapToGrid w:val="0"/>
      <w:jc w:val="center"/>
    </w:pPr>
    <w:rPr>
      <w:sz w:val="18"/>
    </w:rPr>
  </w:style>
  <w:style w:type="character" w:customStyle="1" w:styleId="Char0">
    <w:name w:val="页眉 Char"/>
    <w:basedOn w:val="a0"/>
    <w:link w:val="a4"/>
    <w:rsid w:val="00112CC7"/>
    <w:rPr>
      <w:rFonts w:ascii="Times New Roman" w:eastAsia="宋体" w:hAnsi="Times New Roman" w:cs="Times New Roman"/>
      <w:sz w:val="18"/>
      <w:szCs w:val="20"/>
    </w:rPr>
  </w:style>
  <w:style w:type="paragraph" w:styleId="a5">
    <w:name w:val="footer"/>
    <w:basedOn w:val="a"/>
    <w:link w:val="Char1"/>
    <w:uiPriority w:val="99"/>
    <w:rsid w:val="00112CC7"/>
    <w:pPr>
      <w:tabs>
        <w:tab w:val="center" w:pos="4153"/>
        <w:tab w:val="right" w:pos="8306"/>
      </w:tabs>
      <w:snapToGrid w:val="0"/>
      <w:jc w:val="left"/>
    </w:pPr>
    <w:rPr>
      <w:sz w:val="18"/>
    </w:rPr>
  </w:style>
  <w:style w:type="character" w:customStyle="1" w:styleId="Char1">
    <w:name w:val="页脚 Char"/>
    <w:basedOn w:val="a0"/>
    <w:link w:val="a5"/>
    <w:uiPriority w:val="99"/>
    <w:rsid w:val="00112CC7"/>
    <w:rPr>
      <w:rFonts w:ascii="Times New Roman" w:eastAsia="宋体" w:hAnsi="Times New Roman" w:cs="Times New Roman"/>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CC7"/>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112CC7"/>
  </w:style>
  <w:style w:type="paragraph" w:customStyle="1" w:styleId="Char">
    <w:name w:val="Char"/>
    <w:basedOn w:val="a"/>
    <w:rsid w:val="00112CC7"/>
    <w:rPr>
      <w:rFonts w:ascii="仿宋_GB2312" w:eastAsia="仿宋_GB2312"/>
      <w:b/>
      <w:sz w:val="32"/>
      <w:szCs w:val="32"/>
    </w:rPr>
  </w:style>
  <w:style w:type="paragraph" w:styleId="a4">
    <w:name w:val="header"/>
    <w:basedOn w:val="a"/>
    <w:link w:val="Char0"/>
    <w:rsid w:val="00112CC7"/>
    <w:pPr>
      <w:pBdr>
        <w:bottom w:val="single" w:sz="6" w:space="1" w:color="auto"/>
      </w:pBdr>
      <w:tabs>
        <w:tab w:val="center" w:pos="4153"/>
        <w:tab w:val="right" w:pos="8306"/>
      </w:tabs>
      <w:snapToGrid w:val="0"/>
      <w:jc w:val="center"/>
    </w:pPr>
    <w:rPr>
      <w:sz w:val="18"/>
    </w:rPr>
  </w:style>
  <w:style w:type="character" w:customStyle="1" w:styleId="Char0">
    <w:name w:val="页眉 Char"/>
    <w:basedOn w:val="a0"/>
    <w:link w:val="a4"/>
    <w:rsid w:val="00112CC7"/>
    <w:rPr>
      <w:rFonts w:ascii="Times New Roman" w:eastAsia="宋体" w:hAnsi="Times New Roman" w:cs="Times New Roman"/>
      <w:sz w:val="18"/>
      <w:szCs w:val="20"/>
    </w:rPr>
  </w:style>
  <w:style w:type="paragraph" w:styleId="a5">
    <w:name w:val="footer"/>
    <w:basedOn w:val="a"/>
    <w:link w:val="Char1"/>
    <w:uiPriority w:val="99"/>
    <w:rsid w:val="00112CC7"/>
    <w:pPr>
      <w:tabs>
        <w:tab w:val="center" w:pos="4153"/>
        <w:tab w:val="right" w:pos="8306"/>
      </w:tabs>
      <w:snapToGrid w:val="0"/>
      <w:jc w:val="left"/>
    </w:pPr>
    <w:rPr>
      <w:sz w:val="18"/>
    </w:rPr>
  </w:style>
  <w:style w:type="character" w:customStyle="1" w:styleId="Char1">
    <w:name w:val="页脚 Char"/>
    <w:basedOn w:val="a0"/>
    <w:link w:val="a5"/>
    <w:uiPriority w:val="99"/>
    <w:rsid w:val="00112CC7"/>
    <w:rPr>
      <w:rFonts w:ascii="Times New Roman" w:eastAsia="宋体" w:hAnsi="Times New Roman"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294</Words>
  <Characters>1679</Characters>
  <Application>Microsoft Office Word</Application>
  <DocSecurity>0</DocSecurity>
  <Lines>13</Lines>
  <Paragraphs>3</Paragraphs>
  <ScaleCrop>false</ScaleCrop>
  <Company>Lenovo</Company>
  <LinksUpToDate>false</LinksUpToDate>
  <CharactersWithSpaces>1970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c:creator>
  <cp:lastModifiedBy>Li</cp:lastModifiedBy>
  <cp:revision>2</cp:revision>
  <dcterms:created xsi:type="dcterms:W3CDTF">2015-06-10T02:08:00Z</dcterms:created>
  <dcterms:modified xsi:type="dcterms:W3CDTF">2015-06-10T02:37:00Z</dcterms:modified>
</cp:coreProperties>
</file>