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黑体" w:eastAsia="黑体"/>
          <w:b/>
          <w:color w:val="FF0000"/>
          <w:spacing w:val="60"/>
          <w:sz w:val="84"/>
          <w:szCs w:val="84"/>
        </w:rPr>
      </w:pPr>
      <w:bookmarkStart w:id="2" w:name="_GoBack"/>
      <w:bookmarkEnd w:id="2"/>
      <w:r>
        <w:rPr>
          <w:rFonts w:hint="eastAsia" w:ascii="汉仪大宋简" w:eastAsia="汉仪大宋简"/>
          <w:b/>
          <w:color w:val="FF0000"/>
          <w:spacing w:val="60"/>
          <w:sz w:val="84"/>
          <w:szCs w:val="84"/>
        </w:rPr>
        <w:t>中国新闻摄影学会</w:t>
      </w:r>
    </w:p>
    <w:tbl>
      <w:tblPr>
        <w:tblStyle w:val="12"/>
        <w:tblW w:w="9180" w:type="dxa"/>
        <w:jc w:val="center"/>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jc w:val="center"/>
        </w:trPr>
        <w:tc>
          <w:tcPr>
            <w:tcW w:w="9180" w:type="dxa"/>
            <w:vAlign w:val="top"/>
          </w:tcPr>
          <w:p>
            <w:pPr>
              <w:spacing w:line="300" w:lineRule="exact"/>
              <w:rPr>
                <w:rFonts w:hint="eastAsia" w:ascii="楷体_GB2312" w:hAnsi="宋体" w:eastAsia="楷体_GB2312"/>
                <w:color w:val="000000"/>
                <w:sz w:val="28"/>
                <w:szCs w:val="28"/>
              </w:rPr>
            </w:pPr>
          </w:p>
        </w:tc>
      </w:tr>
    </w:tbl>
    <w:p>
      <w:pPr>
        <w:pStyle w:val="7"/>
        <w:widowControl w:val="0"/>
        <w:spacing w:before="0" w:beforeAutospacing="0" w:after="0" w:afterAutospacing="0" w:line="540" w:lineRule="exact"/>
        <w:jc w:val="center"/>
        <w:rPr>
          <w:rStyle w:val="9"/>
          <w:rFonts w:hint="eastAsia" w:ascii="华文中宋" w:hAnsi="华文中宋" w:eastAsia="华文中宋"/>
          <w:b w:val="0"/>
          <w:sz w:val="36"/>
          <w:szCs w:val="36"/>
        </w:rPr>
      </w:pPr>
    </w:p>
    <w:p>
      <w:pPr>
        <w:pStyle w:val="7"/>
        <w:widowControl w:val="0"/>
        <w:spacing w:before="0" w:beforeAutospacing="0" w:after="0" w:afterAutospacing="0" w:line="540" w:lineRule="exact"/>
        <w:jc w:val="center"/>
        <w:rPr>
          <w:rStyle w:val="9"/>
          <w:rFonts w:hint="eastAsia" w:ascii="华文中宋" w:hAnsi="华文中宋" w:eastAsia="华文中宋"/>
          <w:sz w:val="36"/>
          <w:szCs w:val="36"/>
        </w:rPr>
      </w:pPr>
      <w:r>
        <w:rPr>
          <w:rStyle w:val="9"/>
          <w:rFonts w:hint="eastAsia" w:ascii="华文中宋" w:hAnsi="华文中宋" w:eastAsia="华文中宋"/>
          <w:sz w:val="36"/>
          <w:szCs w:val="36"/>
        </w:rPr>
        <w:t>关于开展第二十八届中国新闻奖</w:t>
      </w:r>
    </w:p>
    <w:p>
      <w:pPr>
        <w:pStyle w:val="7"/>
        <w:widowControl w:val="0"/>
        <w:spacing w:before="0" w:beforeAutospacing="0" w:after="0" w:afterAutospacing="0" w:line="540" w:lineRule="exact"/>
        <w:jc w:val="center"/>
        <w:rPr>
          <w:rStyle w:val="9"/>
          <w:rFonts w:hint="eastAsia" w:ascii="华文中宋" w:hAnsi="华文中宋" w:eastAsia="华文中宋"/>
          <w:sz w:val="36"/>
          <w:szCs w:val="36"/>
        </w:rPr>
      </w:pPr>
      <w:r>
        <w:rPr>
          <w:rStyle w:val="9"/>
          <w:rFonts w:hint="eastAsia" w:ascii="华文中宋" w:hAnsi="华文中宋" w:eastAsia="华文中宋"/>
          <w:sz w:val="36"/>
          <w:szCs w:val="36"/>
        </w:rPr>
        <w:t>新闻摄影作品初评工作的通知</w:t>
      </w:r>
    </w:p>
    <w:p>
      <w:pPr>
        <w:pStyle w:val="7"/>
        <w:widowControl w:val="0"/>
        <w:spacing w:before="0" w:beforeAutospacing="0" w:after="0" w:afterAutospacing="0" w:line="540" w:lineRule="exact"/>
        <w:jc w:val="center"/>
        <w:rPr>
          <w:rFonts w:hint="eastAsia" w:eastAsia="黑体"/>
          <w:b/>
          <w:color w:val="000000"/>
          <w:sz w:val="44"/>
        </w:rPr>
      </w:pPr>
    </w:p>
    <w:p>
      <w:pPr>
        <w:spacing w:line="540" w:lineRule="exact"/>
        <w:ind w:left="321" w:hanging="321" w:hangingChars="100"/>
        <w:rPr>
          <w:rFonts w:hint="eastAsia" w:ascii="楷体" w:hAnsi="楷体" w:eastAsia="楷体" w:cs="宋体"/>
          <w:b/>
          <w:bCs/>
          <w:color w:val="000000"/>
          <w:kern w:val="0"/>
          <w:sz w:val="32"/>
          <w:szCs w:val="32"/>
        </w:rPr>
      </w:pPr>
      <w:r>
        <w:rPr>
          <w:rFonts w:hint="eastAsia" w:ascii="楷体" w:hAnsi="楷体" w:eastAsia="楷体" w:cs="宋体"/>
          <w:b/>
          <w:bCs/>
          <w:color w:val="000000"/>
          <w:kern w:val="0"/>
          <w:sz w:val="32"/>
          <w:szCs w:val="32"/>
        </w:rPr>
        <w:t>各省（自治区、直辖市）和新疆生产建设兵团新闻工作者协</w:t>
      </w:r>
    </w:p>
    <w:p>
      <w:pPr>
        <w:spacing w:line="540" w:lineRule="exact"/>
        <w:ind w:left="321" w:hanging="321" w:hangingChars="100"/>
        <w:rPr>
          <w:rFonts w:hint="eastAsia" w:ascii="楷体" w:hAnsi="楷体" w:eastAsia="楷体" w:cs="宋体"/>
          <w:b/>
          <w:bCs/>
          <w:color w:val="000000"/>
          <w:kern w:val="0"/>
          <w:sz w:val="32"/>
          <w:szCs w:val="32"/>
        </w:rPr>
      </w:pPr>
      <w:r>
        <w:rPr>
          <w:rFonts w:hint="eastAsia" w:ascii="楷体" w:hAnsi="楷体" w:eastAsia="楷体" w:cs="宋体"/>
          <w:b/>
          <w:bCs/>
          <w:color w:val="000000"/>
          <w:kern w:val="0"/>
          <w:sz w:val="32"/>
          <w:szCs w:val="32"/>
        </w:rPr>
        <w:t>会、新闻摄影学会，中央军委政治工作部宣传局，各有关专</w:t>
      </w:r>
    </w:p>
    <w:p>
      <w:pPr>
        <w:spacing w:line="540" w:lineRule="exact"/>
        <w:ind w:left="321" w:hanging="321" w:hangingChars="100"/>
        <w:rPr>
          <w:rFonts w:hint="eastAsia" w:ascii="楷体" w:hAnsi="楷体" w:eastAsia="楷体" w:cs="宋体"/>
          <w:b/>
          <w:bCs/>
          <w:color w:val="000000"/>
          <w:kern w:val="0"/>
          <w:sz w:val="32"/>
          <w:szCs w:val="32"/>
        </w:rPr>
      </w:pPr>
      <w:r>
        <w:rPr>
          <w:rFonts w:hint="eastAsia" w:ascii="楷体" w:hAnsi="楷体" w:eastAsia="楷体" w:cs="宋体"/>
          <w:b/>
          <w:bCs/>
          <w:color w:val="000000"/>
          <w:kern w:val="0"/>
          <w:sz w:val="32"/>
          <w:szCs w:val="32"/>
        </w:rPr>
        <w:t>业新闻工作者协会，各有关新闻单位：</w:t>
      </w:r>
    </w:p>
    <w:p>
      <w:pPr>
        <w:pStyle w:val="13"/>
        <w:spacing w:line="540" w:lineRule="exact"/>
        <w:ind w:firstLine="640" w:firstLineChars="200"/>
        <w:rPr>
          <w:rFonts w:hint="eastAsia" w:ascii="仿宋" w:hAnsi="仿宋" w:eastAsia="仿宋"/>
          <w:color w:val="000000"/>
          <w:sz w:val="32"/>
        </w:rPr>
      </w:pPr>
      <w:bookmarkStart w:id="0" w:name="OLE_LINK1"/>
      <w:bookmarkStart w:id="1" w:name="OLE_LINK2"/>
      <w:r>
        <w:rPr>
          <w:rFonts w:hint="eastAsia" w:ascii="仿宋" w:hAnsi="仿宋" w:eastAsia="仿宋"/>
          <w:color w:val="000000"/>
          <w:sz w:val="32"/>
        </w:rPr>
        <w:t>根据中国记协《关于印发&lt;中国新闻奖、长江韬奋奖评选办法&gt;的通知》（记协发[2018]1号，以下简称《评选办法》），第二十八届中国新闻奖新闻摄影作品初评由中国新闻摄影学会主办</w:t>
      </w:r>
      <w:bookmarkEnd w:id="0"/>
      <w:bookmarkEnd w:id="1"/>
      <w:r>
        <w:rPr>
          <w:rFonts w:hint="eastAsia" w:ascii="仿宋" w:hAnsi="仿宋" w:eastAsia="仿宋"/>
          <w:color w:val="000000"/>
          <w:sz w:val="32"/>
        </w:rPr>
        <w:t>。</w:t>
      </w:r>
    </w:p>
    <w:p>
      <w:pPr>
        <w:pStyle w:val="13"/>
        <w:spacing w:line="540" w:lineRule="exact"/>
        <w:ind w:firstLine="640" w:firstLineChars="200"/>
        <w:rPr>
          <w:rFonts w:hint="eastAsia" w:ascii="仿宋" w:hAnsi="仿宋" w:eastAsia="仿宋"/>
          <w:b/>
          <w:color w:val="000000"/>
          <w:sz w:val="32"/>
        </w:rPr>
      </w:pPr>
      <w:r>
        <w:rPr>
          <w:rFonts w:hint="eastAsia" w:ascii="仿宋" w:hAnsi="仿宋" w:eastAsia="仿宋"/>
          <w:color w:val="000000"/>
          <w:sz w:val="32"/>
        </w:rPr>
        <w:t>本届初评将于2018年4月下旬在北京举行，截稿日期为2018年4月10日17时。请各单位严格按照《评选办法》规定的评选标准、推荐报送</w:t>
      </w:r>
      <w:r>
        <w:rPr>
          <w:rFonts w:hint="eastAsia" w:ascii="仿宋" w:hAnsi="仿宋" w:eastAsia="仿宋"/>
          <w:color w:val="000000"/>
          <w:sz w:val="32"/>
          <w:szCs w:val="32"/>
        </w:rPr>
        <w:t>程序以及</w:t>
      </w:r>
      <w:r>
        <w:rPr>
          <w:rFonts w:hint="eastAsia" w:ascii="仿宋" w:hAnsi="仿宋" w:eastAsia="仿宋" w:cs="宋体"/>
          <w:color w:val="000000"/>
          <w:kern w:val="0"/>
          <w:sz w:val="32"/>
        </w:rPr>
        <w:t>本《通知》要求，做好参评作品的推荐、报送工作。</w:t>
      </w:r>
    </w:p>
    <w:p>
      <w:pPr>
        <w:spacing w:line="540" w:lineRule="exact"/>
        <w:ind w:firstLine="645"/>
        <w:rPr>
          <w:rFonts w:hint="eastAsia" w:ascii="黑体" w:hAnsi="黑体" w:eastAsia="黑体"/>
          <w:color w:val="000000"/>
          <w:sz w:val="32"/>
        </w:rPr>
      </w:pPr>
      <w:r>
        <w:rPr>
          <w:rFonts w:hint="eastAsia" w:ascii="黑体" w:hAnsi="黑体" w:eastAsia="黑体"/>
          <w:color w:val="000000"/>
          <w:sz w:val="32"/>
        </w:rPr>
        <w:t>一、参评范围</w:t>
      </w:r>
    </w:p>
    <w:p>
      <w:pPr>
        <w:spacing w:line="540" w:lineRule="exact"/>
        <w:ind w:firstLine="640" w:firstLineChars="200"/>
        <w:rPr>
          <w:rFonts w:hint="eastAsia" w:ascii="黑体" w:hAnsi="黑体" w:eastAsia="黑体" w:cs="宋体"/>
          <w:bCs/>
          <w:kern w:val="0"/>
          <w:sz w:val="32"/>
          <w:szCs w:val="32"/>
        </w:rPr>
      </w:pPr>
      <w:r>
        <w:rPr>
          <w:rFonts w:hint="eastAsia" w:ascii="仿宋_GB2312" w:hAnsi="仿宋" w:eastAsia="仿宋_GB2312"/>
          <w:color w:val="000000"/>
          <w:sz w:val="32"/>
          <w:szCs w:val="32"/>
        </w:rPr>
        <w:t>新闻摄影初评范围为新闻单位原创，由新闻工作者拍摄并在上一年度内首次刊发的报纸、通讯社和新闻网站的新闻摄影作品。</w:t>
      </w:r>
      <w:r>
        <w:rPr>
          <w:rFonts w:hint="eastAsia" w:ascii="仿宋" w:hAnsi="仿宋" w:eastAsia="仿宋" w:cs="宋体"/>
          <w:color w:val="000000"/>
          <w:kern w:val="0"/>
          <w:sz w:val="32"/>
          <w:szCs w:val="20"/>
        </w:rPr>
        <w:t>初评作品按照单幅、组照和国际传播奖项三类分别评选。组照作品需按发表年度申报，要求必须是发表于同一媒体的图片专题，不得将在不同媒体发表的作品经后期拼凑为组照形式参评。拍摄</w:t>
      </w:r>
      <w:r>
        <w:rPr>
          <w:rFonts w:hint="eastAsia" w:ascii="仿宋_GB2312" w:hAnsi="仿宋" w:eastAsia="仿宋_GB2312"/>
          <w:sz w:val="32"/>
          <w:szCs w:val="32"/>
        </w:rPr>
        <w:t>时间跨年度的组照，至少有一张照片拍摄并刊发于2017年。</w:t>
      </w:r>
    </w:p>
    <w:p>
      <w:pPr>
        <w:spacing w:line="540" w:lineRule="exact"/>
        <w:ind w:firstLine="645"/>
        <w:rPr>
          <w:rFonts w:hint="eastAsia" w:ascii="黑体" w:hAnsi="黑体" w:eastAsia="黑体"/>
          <w:color w:val="000000"/>
          <w:sz w:val="32"/>
        </w:rPr>
      </w:pPr>
      <w:r>
        <w:rPr>
          <w:rFonts w:hint="eastAsia" w:ascii="黑体" w:hAnsi="黑体" w:eastAsia="黑体"/>
          <w:color w:val="000000"/>
          <w:sz w:val="32"/>
        </w:rPr>
        <w:t>二、推荐、报送办法</w:t>
      </w:r>
    </w:p>
    <w:p>
      <w:pPr>
        <w:spacing w:line="540" w:lineRule="exact"/>
        <w:ind w:firstLine="645"/>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各单位推荐、报送数额不限。各新闻单位推荐范围应包括本单位所属子报和新闻网站作品；各地区报送范围应包括本地区符合《评选办法》“参评范围”规定的新闻网站作品。</w:t>
      </w:r>
    </w:p>
    <w:p>
      <w:pPr>
        <w:spacing w:line="540" w:lineRule="exact"/>
        <w:ind w:firstLine="645"/>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1.人民日报社、新华社、解放军报社、光明日报社、经济日报社、中国日报社、科技日报社、中国纪检监察报社、工人日报社、中国青年报社、中国妇女报社、农民日报社、法制日报社、中国新闻社和中国行业报协会会员单位以外各专业报社由本单位直接推荐。</w:t>
      </w:r>
    </w:p>
    <w:p>
      <w:pPr>
        <w:spacing w:line="540" w:lineRule="exact"/>
        <w:ind w:firstLine="645"/>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2.军队系统新闻单位作品由中央军委政治工作部宣传局报送。</w:t>
      </w:r>
    </w:p>
    <w:p>
      <w:pPr>
        <w:spacing w:line="540" w:lineRule="exact"/>
        <w:ind w:firstLine="645"/>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3.中国行业报协会会员单位由中国行业报协会报送。</w:t>
      </w:r>
    </w:p>
    <w:p>
      <w:pPr>
        <w:spacing w:line="540" w:lineRule="exact"/>
        <w:ind w:firstLine="645"/>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4.各省（区、市）新闻单位和新疆生产建设兵团新闻单位由各省（区、市）和新疆生产建设兵团记协报送。</w:t>
      </w:r>
    </w:p>
    <w:p>
      <w:pPr>
        <w:spacing w:line="540" w:lineRule="exact"/>
        <w:ind w:firstLine="645"/>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5.中国新闻摄影学会地市报分会、中国新闻摄影学会县市传媒分会可报送本分会会员单位作品。</w:t>
      </w:r>
    </w:p>
    <w:p>
      <w:pPr>
        <w:spacing w:line="540" w:lineRule="exact"/>
        <w:ind w:firstLine="640" w:firstLineChars="200"/>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6．每个社会单位、个人可自荐（他荐）不超过3幅（组）新闻摄影作品参加初评。初评办公室收到自荐（他荐）作品后，按照《评选办法》相关规定进行审核，并同组织报送作品一同提交评委会评审。</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中国新闻摄影学会组织的初评评委会，从所有参评作品中报送28幅（组）参加中国新闻奖定评。其中，3幅（组）为国际传播奖项参评作品。</w:t>
      </w:r>
    </w:p>
    <w:p>
      <w:pPr>
        <w:pStyle w:val="13"/>
        <w:spacing w:line="540" w:lineRule="exact"/>
        <w:ind w:firstLine="640" w:firstLineChars="200"/>
        <w:rPr>
          <w:rFonts w:hint="eastAsia" w:ascii="黑体" w:hAnsi="黑体" w:eastAsia="黑体"/>
          <w:color w:val="000000"/>
          <w:sz w:val="32"/>
        </w:rPr>
      </w:pPr>
      <w:r>
        <w:rPr>
          <w:rFonts w:hint="eastAsia" w:ascii="黑体" w:hAnsi="黑体" w:eastAsia="黑体"/>
          <w:color w:val="000000"/>
          <w:sz w:val="32"/>
        </w:rPr>
        <w:t>三</w:t>
      </w:r>
      <w:r>
        <w:rPr>
          <w:rFonts w:ascii="黑体" w:hAnsi="黑体" w:eastAsia="黑体"/>
          <w:color w:val="000000"/>
          <w:sz w:val="32"/>
        </w:rPr>
        <w:t>、</w:t>
      </w:r>
      <w:r>
        <w:rPr>
          <w:rFonts w:hint="eastAsia" w:ascii="黑体" w:hAnsi="黑体" w:eastAsia="黑体"/>
          <w:color w:val="000000"/>
          <w:sz w:val="32"/>
        </w:rPr>
        <w:t>参评材料要求</w:t>
      </w:r>
    </w:p>
    <w:p>
      <w:pPr>
        <w:pStyle w:val="13"/>
        <w:spacing w:line="540" w:lineRule="exact"/>
        <w:ind w:firstLine="640" w:firstLineChars="200"/>
        <w:rPr>
          <w:rFonts w:hint="eastAsia" w:ascii="仿宋_GB2312" w:hAnsi="仿宋" w:eastAsia="仿宋_GB2312" w:cs="宋体"/>
          <w:kern w:val="0"/>
          <w:sz w:val="32"/>
          <w:szCs w:val="32"/>
        </w:rPr>
      </w:pPr>
      <w:r>
        <w:rPr>
          <w:rFonts w:hint="eastAsia" w:ascii="仿宋" w:hAnsi="仿宋" w:eastAsia="仿宋" w:cs="宋体"/>
          <w:color w:val="000000"/>
          <w:kern w:val="0"/>
          <w:sz w:val="32"/>
        </w:rPr>
        <w:t>1.各单位</w:t>
      </w:r>
      <w:r>
        <w:rPr>
          <w:rFonts w:hint="eastAsia" w:ascii="仿宋_GB2312" w:hAnsi="仿宋" w:eastAsia="仿宋_GB2312" w:cs="宋体"/>
          <w:kern w:val="0"/>
          <w:sz w:val="32"/>
          <w:szCs w:val="32"/>
        </w:rPr>
        <w:t>报送1份关于履行推荐报送程序以及公示情况的说明，内容要求列明相关推荐报送组织情况和公示时间、地点（单位、网址）及公示情况等，并加盖单位公章（部门章无效）。</w:t>
      </w:r>
    </w:p>
    <w:p>
      <w:pPr>
        <w:pStyle w:val="7"/>
        <w:widowControl w:val="0"/>
        <w:spacing w:before="0" w:beforeAutospacing="0" w:after="0" w:afterAutospacing="0" w:line="560" w:lineRule="exact"/>
        <w:ind w:firstLine="640"/>
        <w:jc w:val="both"/>
        <w:rPr>
          <w:rFonts w:hint="eastAsia" w:ascii="仿宋_GB2312" w:hAnsi="仿宋" w:eastAsia="仿宋_GB2312"/>
          <w:color w:val="000000"/>
          <w:sz w:val="32"/>
          <w:szCs w:val="32"/>
        </w:rPr>
      </w:pPr>
      <w:r>
        <w:rPr>
          <w:rFonts w:hint="eastAsia" w:ascii="仿宋_GB2312" w:hAnsi="仿宋" w:eastAsia="仿宋_GB2312"/>
          <w:color w:val="000000"/>
          <w:sz w:val="32"/>
          <w:szCs w:val="32"/>
        </w:rPr>
        <w:t>自荐（他荐）人（单位）须出具公示情况的说明。要求列明参评材料公示时间、地点（可在单位布告栏张贴公示公告或在单位网站、个人微博、微信等平台发布公示公告）及公示情况，并签署自荐（他荐）人姓名（单位自荐、他荐的，由单位负责人签名并加盖单位公章）。</w:t>
      </w:r>
    </w:p>
    <w:p>
      <w:pPr>
        <w:spacing w:line="540" w:lineRule="exact"/>
        <w:ind w:firstLine="640" w:firstLineChars="200"/>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2.各单位（含直接推荐单位）填写1份《初评推荐目录》(见附件1)并加盖单位公章（部门章无效）后，邮寄到中国新闻摄影学会初评办公室。</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3.各单位需通过中国新闻摄影学会网站（网址：</w:t>
      </w:r>
      <w:r>
        <w:rPr>
          <w:rFonts w:hint="eastAsia" w:ascii="仿宋" w:hAnsi="仿宋" w:eastAsia="仿宋" w:cs="宋体"/>
          <w:color w:val="000000"/>
          <w:kern w:val="0"/>
          <w:sz w:val="32"/>
        </w:rPr>
        <w:fldChar w:fldCharType="begin"/>
      </w:r>
      <w:r>
        <w:rPr>
          <w:rFonts w:hint="eastAsia" w:ascii="仿宋" w:hAnsi="仿宋" w:eastAsia="仿宋" w:cs="宋体"/>
          <w:color w:val="000000"/>
          <w:kern w:val="0"/>
          <w:sz w:val="32"/>
        </w:rPr>
        <w:instrText xml:space="preserve"> HYPERLINK "http://cnpps.gmw.cn/" </w:instrText>
      </w:r>
      <w:r>
        <w:rPr>
          <w:rFonts w:hint="eastAsia" w:ascii="仿宋" w:hAnsi="仿宋" w:eastAsia="仿宋" w:cs="宋体"/>
          <w:color w:val="000000"/>
          <w:kern w:val="0"/>
          <w:sz w:val="32"/>
        </w:rPr>
        <w:fldChar w:fldCharType="separate"/>
      </w:r>
      <w:r>
        <w:rPr>
          <w:rFonts w:hint="eastAsia" w:ascii="仿宋" w:hAnsi="仿宋" w:eastAsia="仿宋" w:cs="宋体"/>
          <w:color w:val="000000"/>
          <w:kern w:val="0"/>
          <w:sz w:val="32"/>
        </w:rPr>
        <w:t>http://cnpps.gmw.cn/</w:t>
      </w:r>
      <w:r>
        <w:rPr>
          <w:rFonts w:hint="eastAsia" w:ascii="仿宋" w:hAnsi="仿宋" w:eastAsia="仿宋" w:cs="宋体"/>
          <w:color w:val="000000"/>
          <w:kern w:val="0"/>
          <w:sz w:val="32"/>
        </w:rPr>
        <w:fldChar w:fldCharType="end"/>
      </w:r>
      <w:r>
        <w:rPr>
          <w:rFonts w:hint="eastAsia" w:ascii="仿宋" w:hAnsi="仿宋" w:eastAsia="仿宋" w:cs="宋体"/>
          <w:color w:val="000000"/>
          <w:kern w:val="0"/>
          <w:sz w:val="32"/>
        </w:rPr>
        <w:t>）上传《参评作品推荐表》、参评作品、刊发作品的报纸版面扫描图或网页截图。如上传材料不完整，没有样报或网页截图的，视为未公开发表过的作品，不予评选。</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1）按照要求逐项完整填写《参评作品推荐表》（见附件2）的各项内容，由推荐单位、报送单位主持工作的领导在相关单位意见栏内签名并加盖单位公章（部门章无效）后，扫描为JPG格式上传网站。其中，刊发单位名称须填写主管部门批准的规范名称。</w:t>
      </w:r>
    </w:p>
    <w:p>
      <w:pPr>
        <w:pStyle w:val="13"/>
        <w:spacing w:line="540" w:lineRule="exact"/>
        <w:ind w:firstLine="640" w:firstLineChars="200"/>
        <w:rPr>
          <w:rFonts w:hint="eastAsia" w:ascii="华文仿宋" w:hAnsi="华文仿宋" w:eastAsia="华文仿宋"/>
          <w:sz w:val="32"/>
          <w:szCs w:val="32"/>
        </w:rPr>
      </w:pPr>
      <w:r>
        <w:rPr>
          <w:rFonts w:hint="eastAsia" w:ascii="仿宋_GB2312" w:hAnsi="仿宋" w:eastAsia="仿宋_GB2312" w:cs="宋体"/>
          <w:color w:val="000000"/>
          <w:kern w:val="0"/>
          <w:sz w:val="32"/>
          <w:szCs w:val="32"/>
        </w:rPr>
        <w:t>自荐（他荐）作品须获得省部级以上或中央主要新闻单位社（台）级新闻奖且须有两名新闻专业副高以上职称的人士实名推荐,并在作品后附获奖证书复印件。</w:t>
      </w:r>
      <w:r>
        <w:rPr>
          <w:rFonts w:hint="eastAsia" w:ascii="仿宋" w:hAnsi="仿宋" w:eastAsia="仿宋"/>
          <w:bCs/>
          <w:color w:val="000000"/>
          <w:sz w:val="32"/>
          <w:szCs w:val="32"/>
        </w:rPr>
        <w:t>在推荐表“推荐理由”栏内注明“自荐”“他荐”字样，</w:t>
      </w:r>
      <w:r>
        <w:rPr>
          <w:rFonts w:hint="eastAsia" w:ascii="华文仿宋" w:hAnsi="华文仿宋" w:eastAsia="华文仿宋"/>
          <w:sz w:val="32"/>
          <w:szCs w:val="32"/>
        </w:rPr>
        <w:t>推荐人填写推荐理由，并由推荐人、自荐（他荐）人签名（单位自荐、他荐的，由单位负责人签名并加盖单位公章）。</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（2）参评组照要求不少于5张，不超过8张。</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（3）上传作品为JPG格式，每张图片大小在2-8MB之间。</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（4）作品标题、图片说明内容需与刊播时一致，格式要求为TXT文本。配合文字报道发表的摄影作品，可以从文字报道中摘要，但不得超出报道范围。</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 xml:space="preserve">（5）刊发作品的报纸版面和网页要求扫描或截图为JPG格式图片上传。 </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4.参评国际传播奖项的新闻摄影作品，请在《推荐作品目录》“备注栏”、《参评作品推荐表》“作品类别”中注明“国际传播”，并须提供在境外媒体落地、转载的报样或网页等依据。如提供不了的，不予评选。</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5.请务必妥善保存参评作品的原始数据（即拍摄时由相机生成的原始格式图片，未使用任何图片编辑软件修改）及发稿图片电子文本，以供入选后进行对比鉴定。如不能提供，视为放弃参评资格。</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6.为保证新闻摄影作品的真实性，入选作品须经专业数码摄影鉴定无误后报送中国新闻奖定评。违反新闻真实性原则的照片，合成及拼接的照片，增加、删减影像内容的照片，利用图片软件对色阶、色彩反差、饱和度、灰度等调节过度导致影响作品真实性的照片不予评选。</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组照中任何一张照片未通过真实性鉴定，即取消该组照片评选资格。</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7.请妥善保存参评作品及相关申报材料，如经初评确定报送参加定评，还需报送《参评作品推荐表》、照片卡纸和刊播样报原件等，具体要求另行通知。</w:t>
      </w:r>
    </w:p>
    <w:p>
      <w:pPr>
        <w:spacing w:line="540" w:lineRule="exact"/>
        <w:ind w:firstLine="640" w:firstLineChars="200"/>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8.如出现不同单位刊发的同一作者同一幅（组）摄影作品分别报送的情况，初评办公室将选择发表时间在前的作品参评（不再另行通知）。</w:t>
      </w:r>
    </w:p>
    <w:p>
      <w:pPr>
        <w:pStyle w:val="13"/>
        <w:spacing w:line="54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9</w:t>
      </w:r>
      <w:r>
        <w:rPr>
          <w:rFonts w:ascii="仿宋_GB2312" w:hAnsi="仿宋" w:eastAsia="仿宋_GB2312"/>
          <w:color w:val="000000"/>
          <w:spacing w:val="-4"/>
          <w:sz w:val="32"/>
          <w:szCs w:val="32"/>
        </w:rPr>
        <w:t>.</w:t>
      </w:r>
      <w:r>
        <w:rPr>
          <w:rFonts w:hint="eastAsia" w:ascii="仿宋_GB2312" w:hAnsi="仿宋" w:eastAsia="仿宋_GB2312"/>
          <w:color w:val="000000"/>
          <w:spacing w:val="-4"/>
          <w:sz w:val="32"/>
          <w:szCs w:val="32"/>
        </w:rPr>
        <w:t>《评选办法》规定的报送单位和自荐（他荐）人（单位）需签订《诚信参评承诺书》（见附件3）。</w:t>
      </w:r>
    </w:p>
    <w:p>
      <w:pPr>
        <w:pStyle w:val="13"/>
        <w:spacing w:line="540" w:lineRule="exact"/>
        <w:ind w:firstLine="640" w:firstLineChars="200"/>
        <w:rPr>
          <w:rFonts w:hint="eastAsia" w:ascii="仿宋_GB2312" w:hAnsi="仿宋" w:eastAsia="仿宋_GB2312" w:cs="宋体"/>
          <w:kern w:val="0"/>
          <w:sz w:val="32"/>
          <w:szCs w:val="32"/>
        </w:rPr>
      </w:pPr>
      <w:r>
        <w:rPr>
          <w:rFonts w:hint="eastAsia" w:ascii="黑体" w:hAnsi="黑体" w:eastAsia="黑体"/>
          <w:color w:val="000000"/>
          <w:sz w:val="32"/>
        </w:rPr>
        <w:t>四、关于作者、编辑申报要求</w:t>
      </w:r>
    </w:p>
    <w:p>
      <w:pPr>
        <w:tabs>
          <w:tab w:val="right" w:pos="8730"/>
        </w:tabs>
        <w:spacing w:line="520" w:lineRule="exact"/>
        <w:ind w:firstLine="640" w:firstLineChars="200"/>
        <w:rPr>
          <w:rFonts w:hint="eastAsia" w:ascii="仿宋_GB2312" w:hAnsi="仿宋" w:eastAsia="仿宋_GB2312"/>
          <w:sz w:val="32"/>
          <w:szCs w:val="32"/>
        </w:rPr>
      </w:pPr>
      <w:r>
        <w:rPr>
          <w:rFonts w:hint="eastAsia" w:ascii="仿宋" w:hAnsi="仿宋" w:eastAsia="仿宋" w:cs="宋体"/>
          <w:color w:val="000000"/>
          <w:kern w:val="0"/>
          <w:sz w:val="32"/>
          <w:szCs w:val="20"/>
        </w:rPr>
        <w:t>参评作品申报作者以刊播时为准，单幅作品只能申报1位作者、1位编辑；组照作者超过2人按“集体”申报，编辑可申报2名；航拍作品作者、编辑参照组照申报。申报“集体”的，需另附全部作者名单，编辑姓名须与刊播稿单上的姓名一致。</w:t>
      </w:r>
    </w:p>
    <w:p>
      <w:pPr>
        <w:pStyle w:val="13"/>
        <w:spacing w:line="540" w:lineRule="exact"/>
        <w:ind w:firstLine="640" w:firstLineChars="200"/>
        <w:rPr>
          <w:rFonts w:hint="eastAsia" w:ascii="黑体" w:hAnsi="黑体" w:eastAsia="黑体"/>
          <w:color w:val="000000"/>
          <w:sz w:val="32"/>
        </w:rPr>
      </w:pPr>
      <w:r>
        <w:rPr>
          <w:rFonts w:hint="eastAsia" w:ascii="黑体" w:hAnsi="黑体" w:eastAsia="黑体"/>
          <w:color w:val="000000"/>
          <w:sz w:val="32"/>
        </w:rPr>
        <w:t>五</w:t>
      </w:r>
      <w:r>
        <w:rPr>
          <w:rFonts w:ascii="黑体" w:hAnsi="黑体" w:eastAsia="黑体"/>
          <w:color w:val="000000"/>
          <w:sz w:val="32"/>
        </w:rPr>
        <w:t>、</w:t>
      </w:r>
      <w:r>
        <w:rPr>
          <w:rFonts w:hint="eastAsia" w:ascii="黑体" w:hAnsi="黑体" w:eastAsia="黑体"/>
          <w:color w:val="000000"/>
          <w:sz w:val="32"/>
        </w:rPr>
        <w:t>初评委员会</w:t>
      </w:r>
    </w:p>
    <w:p>
      <w:pPr>
        <w:spacing w:line="540" w:lineRule="exact"/>
        <w:ind w:firstLine="640" w:firstLineChars="200"/>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中国记协评奖办公室制定初评委员会组成方案后，委托中国新闻摄影学会聘请熟悉新闻摄影业务的新闻界有关领导、编辑记者代表和专家共15位评委组成初评委员会。其中，新闻界有关领导7人，编辑记者代表4人，专家评委4人。</w:t>
      </w:r>
    </w:p>
    <w:p>
      <w:pPr>
        <w:spacing w:line="540" w:lineRule="exact"/>
        <w:ind w:firstLine="640" w:firstLineChars="200"/>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评委实行轮换制和回避制。申报评委本人或其直系亲属有作品参评的，应当回避。</w:t>
      </w:r>
    </w:p>
    <w:p>
      <w:pPr>
        <w:spacing w:line="540" w:lineRule="exact"/>
        <w:ind w:firstLine="640" w:firstLineChars="200"/>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评委与初评办公室签订保密协议，并承担对有关评选信息的保密责任。在评选结果揭晓前，严禁评委擅自发布、告知他人有关评选工作的内容和信息。</w:t>
      </w:r>
    </w:p>
    <w:p>
      <w:pPr>
        <w:spacing w:line="540" w:lineRule="exact"/>
        <w:ind w:firstLine="640" w:firstLineChars="2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中国新闻摄影学会享有免费使用参评作品的权利，并在使用过程中尊重参评作品作者及版权拥有者的署名权。参评作品中涉及肖像权事宜由作者自负。若有第三方对图中的人、建筑或其他事物提出权利方面的声明或不满，由参评作品作者对图片可能引发的法律事务负相关责任。本《通知》解释权归中国新闻摄影学会。</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各单位组织推荐报送作品以及自荐（他荐）作品均须在截稿时间2018年4月10日17时前按要求报送参评作品，逾期未报的视为自动弃权。有关事项请与中国新闻摄影学会初评办公室联系。</w:t>
      </w:r>
    </w:p>
    <w:p>
      <w:pPr>
        <w:pStyle w:val="13"/>
        <w:spacing w:line="540" w:lineRule="exact"/>
        <w:ind w:firstLine="640" w:firstLineChars="200"/>
        <w:rPr>
          <w:rFonts w:hint="eastAsia" w:ascii="仿宋" w:hAnsi="仿宋" w:eastAsia="仿宋" w:cs="宋体"/>
          <w:color w:val="000000"/>
          <w:kern w:val="0"/>
          <w:sz w:val="32"/>
        </w:rPr>
      </w:pPr>
      <w:r>
        <w:rPr>
          <w:rFonts w:hint="eastAsia" w:ascii="黑体" w:hAnsi="黑体" w:eastAsia="黑体" w:cs="宋体"/>
          <w:color w:val="000000"/>
          <w:kern w:val="0"/>
          <w:sz w:val="32"/>
        </w:rPr>
        <w:t>联系人</w:t>
      </w:r>
      <w:r>
        <w:rPr>
          <w:rFonts w:hint="eastAsia" w:ascii="仿宋" w:hAnsi="仿宋" w:eastAsia="仿宋" w:cs="宋体"/>
          <w:color w:val="000000"/>
          <w:kern w:val="0"/>
          <w:sz w:val="32"/>
        </w:rPr>
        <w:t>：韩敬</w:t>
      </w:r>
    </w:p>
    <w:p>
      <w:pPr>
        <w:pStyle w:val="13"/>
        <w:spacing w:line="540" w:lineRule="exact"/>
        <w:ind w:firstLine="640" w:firstLineChars="200"/>
        <w:rPr>
          <w:rFonts w:hint="eastAsia" w:ascii="仿宋" w:hAnsi="仿宋" w:eastAsia="仿宋" w:cs="宋体"/>
          <w:color w:val="000000"/>
          <w:kern w:val="0"/>
          <w:sz w:val="32"/>
        </w:rPr>
      </w:pPr>
      <w:r>
        <w:rPr>
          <w:rFonts w:hint="eastAsia" w:ascii="黑体" w:hAnsi="黑体" w:eastAsia="黑体" w:cs="宋体"/>
          <w:color w:val="000000"/>
          <w:kern w:val="0"/>
          <w:sz w:val="32"/>
        </w:rPr>
        <w:t>联系方式</w:t>
      </w:r>
      <w:r>
        <w:rPr>
          <w:rFonts w:hint="eastAsia" w:ascii="仿宋" w:hAnsi="仿宋" w:eastAsia="仿宋" w:cs="宋体"/>
          <w:color w:val="000000"/>
          <w:kern w:val="0"/>
          <w:sz w:val="32"/>
        </w:rPr>
        <w:t>：010-63074019  13910505637</w:t>
      </w:r>
    </w:p>
    <w:p>
      <w:pPr>
        <w:spacing w:line="540" w:lineRule="exact"/>
        <w:ind w:firstLine="672" w:firstLineChars="210"/>
        <w:rPr>
          <w:rFonts w:hint="eastAsia" w:ascii="仿宋" w:hAnsi="仿宋" w:eastAsia="仿宋" w:cs="宋体"/>
          <w:kern w:val="0"/>
          <w:sz w:val="32"/>
          <w:szCs w:val="20"/>
        </w:rPr>
      </w:pPr>
      <w:r>
        <w:rPr>
          <w:rFonts w:hint="eastAsia" w:ascii="仿宋" w:hAnsi="仿宋" w:eastAsia="仿宋" w:cs="宋体"/>
          <w:color w:val="000000"/>
          <w:kern w:val="0"/>
          <w:sz w:val="32"/>
          <w:szCs w:val="20"/>
        </w:rPr>
        <w:t>上传参评作品的网址</w:t>
      </w:r>
      <w:r>
        <w:rPr>
          <w:rFonts w:hint="eastAsia" w:ascii="仿宋" w:hAnsi="仿宋" w:eastAsia="仿宋" w:cs="宋体"/>
          <w:color w:val="000000"/>
          <w:kern w:val="0"/>
          <w:sz w:val="32"/>
          <w:szCs w:val="32"/>
        </w:rPr>
        <w:t>为</w:t>
      </w:r>
      <w:r>
        <w:rPr>
          <w:rFonts w:hint="eastAsia" w:ascii="仿宋" w:hAnsi="仿宋" w:eastAsia="仿宋" w:cs="宋体"/>
          <w:color w:val="000000"/>
          <w:kern w:val="0"/>
          <w:sz w:val="32"/>
          <w:szCs w:val="32"/>
        </w:rPr>
        <w:fldChar w:fldCharType="begin"/>
      </w:r>
      <w:r>
        <w:rPr>
          <w:rFonts w:hint="eastAsia" w:ascii="仿宋" w:hAnsi="仿宋" w:eastAsia="仿宋" w:cs="宋体"/>
          <w:color w:val="000000"/>
          <w:kern w:val="0"/>
          <w:sz w:val="32"/>
          <w:szCs w:val="32"/>
        </w:rPr>
        <w:instrText xml:space="preserve"> HYPERLINK "http://cnpps.gmw.cn/" </w:instrText>
      </w:r>
      <w:r>
        <w:rPr>
          <w:rFonts w:hint="eastAsia" w:ascii="仿宋" w:hAnsi="仿宋" w:eastAsia="仿宋" w:cs="宋体"/>
          <w:color w:val="000000"/>
          <w:kern w:val="0"/>
          <w:sz w:val="32"/>
          <w:szCs w:val="32"/>
        </w:rPr>
        <w:fldChar w:fldCharType="separate"/>
      </w:r>
      <w:r>
        <w:rPr>
          <w:rFonts w:hint="eastAsia" w:ascii="仿宋" w:hAnsi="仿宋" w:eastAsia="仿宋" w:cs="宋体"/>
          <w:kern w:val="0"/>
          <w:sz w:val="32"/>
          <w:szCs w:val="32"/>
        </w:rPr>
        <w:t>http://cnpps.gmw.cn/</w:t>
      </w:r>
      <w:r>
        <w:rPr>
          <w:rFonts w:hint="eastAsia" w:ascii="仿宋" w:hAnsi="仿宋" w:eastAsia="仿宋" w:cs="宋体"/>
          <w:color w:val="000000"/>
          <w:kern w:val="0"/>
          <w:sz w:val="32"/>
          <w:szCs w:val="32"/>
        </w:rPr>
        <w:fldChar w:fldCharType="end"/>
      </w:r>
      <w:r>
        <w:rPr>
          <w:rFonts w:hint="eastAsia" w:ascii="仿宋" w:hAnsi="仿宋" w:eastAsia="仿宋" w:cs="宋体"/>
          <w:color w:val="000000"/>
          <w:kern w:val="0"/>
          <w:sz w:val="32"/>
          <w:szCs w:val="20"/>
        </w:rPr>
        <w:t>，如有疑问请联系吴亮</w:t>
      </w:r>
      <w:r>
        <w:rPr>
          <w:rFonts w:hint="eastAsia" w:ascii="仿宋" w:hAnsi="仿宋" w:eastAsia="仿宋" w:cs="宋体"/>
          <w:kern w:val="0"/>
          <w:sz w:val="32"/>
          <w:szCs w:val="20"/>
        </w:rPr>
        <w:t>。</w:t>
      </w:r>
      <w:r>
        <w:rPr>
          <w:rFonts w:hint="eastAsia" w:ascii="仿宋" w:hAnsi="仿宋" w:eastAsia="仿宋" w:cs="宋体"/>
          <w:color w:val="000000"/>
          <w:kern w:val="0"/>
          <w:sz w:val="32"/>
          <w:szCs w:val="20"/>
        </w:rPr>
        <w:t>电话：010-58926160，18611362812。</w:t>
      </w:r>
    </w:p>
    <w:p>
      <w:pPr>
        <w:spacing w:line="160" w:lineRule="exact"/>
        <w:ind w:firstLine="640" w:firstLineChars="200"/>
        <w:rPr>
          <w:rFonts w:hint="eastAsia" w:ascii="仿宋" w:hAnsi="仿宋" w:eastAsia="仿宋" w:cs="宋体"/>
          <w:color w:val="000000"/>
          <w:kern w:val="0"/>
          <w:sz w:val="32"/>
          <w:szCs w:val="20"/>
        </w:rPr>
      </w:pPr>
    </w:p>
    <w:p>
      <w:pPr>
        <w:spacing w:line="540" w:lineRule="exact"/>
        <w:ind w:firstLine="640" w:firstLineChars="200"/>
        <w:rPr>
          <w:rFonts w:hint="eastAsia" w:ascii="黑体" w:hAnsi="黑体" w:eastAsia="黑体" w:cs="宋体"/>
          <w:color w:val="000000"/>
          <w:kern w:val="0"/>
          <w:sz w:val="32"/>
          <w:szCs w:val="20"/>
        </w:rPr>
      </w:pPr>
      <w:r>
        <w:rPr>
          <w:rFonts w:hint="eastAsia" w:ascii="黑体" w:hAnsi="黑体" w:eastAsia="黑体" w:cs="宋体"/>
          <w:color w:val="000000"/>
          <w:kern w:val="0"/>
          <w:sz w:val="32"/>
          <w:szCs w:val="20"/>
        </w:rPr>
        <w:t>附件：</w:t>
      </w:r>
    </w:p>
    <w:p>
      <w:pPr>
        <w:spacing w:line="540" w:lineRule="exact"/>
        <w:ind w:firstLine="640" w:firstLineChars="200"/>
        <w:rPr>
          <w:rFonts w:hint="eastAsia" w:ascii="仿宋" w:hAnsi="仿宋" w:eastAsia="仿宋" w:cs="宋体"/>
          <w:color w:val="000000"/>
          <w:kern w:val="0"/>
          <w:sz w:val="32"/>
          <w:szCs w:val="20"/>
        </w:rPr>
      </w:pPr>
      <w:r>
        <w:rPr>
          <w:rFonts w:hint="eastAsia" w:ascii="仿宋" w:hAnsi="仿宋" w:eastAsia="仿宋" w:cs="宋体"/>
          <w:color w:val="000000"/>
          <w:kern w:val="0"/>
          <w:sz w:val="32"/>
          <w:szCs w:val="20"/>
        </w:rPr>
        <w:t>1．中国新闻奖新闻摄影推荐作品目录</w:t>
      </w:r>
    </w:p>
    <w:p>
      <w:pPr>
        <w:pStyle w:val="13"/>
        <w:spacing w:line="54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kern w:val="0"/>
          <w:sz w:val="32"/>
        </w:rPr>
        <w:t>2．中国新闻奖新闻摄影参评作品推荐表</w:t>
      </w:r>
    </w:p>
    <w:p>
      <w:pPr>
        <w:spacing w:line="600" w:lineRule="exact"/>
        <w:ind w:firstLine="640" w:firstLineChars="200"/>
        <w:rPr>
          <w:rFonts w:hint="eastAsia" w:ascii="仿宋" w:hAnsi="仿宋" w:eastAsia="仿宋" w:cs="宋体"/>
          <w:color w:val="000000"/>
          <w:kern w:val="0"/>
          <w:sz w:val="32"/>
        </w:rPr>
      </w:pPr>
      <w:r>
        <w:rPr>
          <w:rFonts w:hint="eastAsia" w:ascii="仿宋" w:hAnsi="仿宋" w:eastAsia="仿宋" w:cs="宋体"/>
          <w:color w:val="000000"/>
          <w:sz w:val="32"/>
          <w:lang/>
        </w:rPr>
        <w:drawing>
          <wp:anchor distT="0" distB="0" distL="114300" distR="114300" simplePos="0" relativeHeight="251658240" behindDoc="1" locked="0" layoutInCell="1" allowOverlap="1">
            <wp:simplePos x="0" y="0"/>
            <wp:positionH relativeFrom="column">
              <wp:posOffset>3235325</wp:posOffset>
            </wp:positionH>
            <wp:positionV relativeFrom="paragraph">
              <wp:posOffset>317500</wp:posOffset>
            </wp:positionV>
            <wp:extent cx="1765300" cy="1605280"/>
            <wp:effectExtent l="0" t="0" r="6350" b="13970"/>
            <wp:wrapNone/>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5"/>
                    <a:stretch>
                      <a:fillRect/>
                    </a:stretch>
                  </pic:blipFill>
                  <pic:spPr>
                    <a:xfrm>
                      <a:off x="0" y="0"/>
                      <a:ext cx="1765300" cy="1605280"/>
                    </a:xfrm>
                    <a:prstGeom prst="rect">
                      <a:avLst/>
                    </a:prstGeom>
                    <a:noFill/>
                    <a:ln w="9525">
                      <a:noFill/>
                    </a:ln>
                  </pic:spPr>
                </pic:pic>
              </a:graphicData>
            </a:graphic>
          </wp:anchor>
        </w:drawing>
      </w:r>
      <w:r>
        <w:rPr>
          <w:rFonts w:hint="eastAsia" w:ascii="仿宋" w:hAnsi="仿宋" w:eastAsia="仿宋" w:cs="宋体"/>
          <w:color w:val="000000"/>
          <w:kern w:val="0"/>
          <w:sz w:val="32"/>
        </w:rPr>
        <w:t>3. 诚信参评承诺书</w:t>
      </w:r>
    </w:p>
    <w:p>
      <w:pPr>
        <w:spacing w:line="600" w:lineRule="exact"/>
        <w:ind w:firstLine="3840" w:firstLineChars="1200"/>
        <w:rPr>
          <w:rFonts w:hint="eastAsia" w:ascii="仿宋" w:hAnsi="仿宋" w:eastAsia="仿宋" w:cs="宋体"/>
          <w:color w:val="000000"/>
          <w:kern w:val="0"/>
          <w:sz w:val="32"/>
        </w:rPr>
      </w:pPr>
    </w:p>
    <w:p>
      <w:pPr>
        <w:spacing w:line="600" w:lineRule="exact"/>
        <w:ind w:firstLine="4960" w:firstLineChars="1550"/>
        <w:rPr>
          <w:rFonts w:hint="eastAsia" w:ascii="黑体" w:hAnsi="黑体" w:eastAsia="黑体" w:cs="宋体"/>
          <w:color w:val="000000"/>
          <w:kern w:val="0"/>
          <w:sz w:val="32"/>
        </w:rPr>
      </w:pPr>
      <w:r>
        <w:rPr>
          <w:rFonts w:hint="eastAsia" w:ascii="黑体" w:hAnsi="黑体" w:eastAsia="黑体" w:cs="宋体"/>
          <w:color w:val="000000"/>
          <w:kern w:val="0"/>
          <w:sz w:val="32"/>
        </w:rPr>
        <w:t>中国新闻摄影学会</w:t>
      </w:r>
    </w:p>
    <w:p>
      <w:pPr>
        <w:widowControl/>
        <w:ind w:firstLine="5120" w:firstLineChars="1600"/>
        <w:jc w:val="left"/>
        <w:rPr>
          <w:rFonts w:hint="eastAsia" w:ascii="仿宋" w:hAnsi="仿宋" w:eastAsia="仿宋" w:cs="宋体"/>
          <w:color w:val="000000"/>
          <w:sz w:val="32"/>
        </w:rPr>
      </w:pPr>
      <w:r>
        <w:rPr>
          <w:rFonts w:hint="eastAsia" w:ascii="仿宋" w:hAnsi="仿宋" w:eastAsia="仿宋" w:cs="宋体"/>
          <w:color w:val="000000"/>
          <w:sz w:val="32"/>
        </w:rPr>
        <w:t>2018年2月13日</w:t>
      </w:r>
    </w:p>
    <w:p>
      <w:pPr>
        <w:spacing w:line="600" w:lineRule="exact"/>
        <w:rPr>
          <w:rFonts w:hint="eastAsia" w:ascii="仿宋" w:hAnsi="仿宋" w:eastAsia="仿宋" w:cs="宋体"/>
          <w:color w:val="000000"/>
          <w:kern w:val="0"/>
          <w:sz w:val="32"/>
        </w:rPr>
      </w:pPr>
      <w:r>
        <w:rPr>
          <w:rFonts w:ascii="仿宋" w:hAnsi="仿宋" w:eastAsia="仿宋" w:cs="宋体"/>
          <w:color w:val="000000"/>
          <w:kern w:val="0"/>
          <w:sz w:val="32"/>
        </w:rPr>
        <w:br w:type="page"/>
      </w:r>
      <w:r>
        <w:rPr>
          <w:rFonts w:hint="eastAsia" w:ascii="楷体" w:hAnsi="楷体" w:eastAsia="楷体"/>
          <w:b/>
          <w:bCs/>
          <w:color w:val="000000"/>
          <w:sz w:val="28"/>
          <w:szCs w:val="28"/>
        </w:rPr>
        <w:t>附件1</w:t>
      </w:r>
    </w:p>
    <w:p>
      <w:pPr>
        <w:spacing w:after="312" w:afterLines="100"/>
        <w:jc w:val="center"/>
        <w:rPr>
          <w:rFonts w:ascii="华文中宋" w:hAnsi="华文中宋" w:eastAsia="华文中宋"/>
          <w:sz w:val="36"/>
          <w:szCs w:val="20"/>
        </w:rPr>
      </w:pPr>
      <w:r>
        <w:rPr>
          <w:rFonts w:hint="eastAsia" w:ascii="华文中宋" w:hAnsi="华文中宋" w:eastAsia="华文中宋"/>
          <w:sz w:val="36"/>
          <w:szCs w:val="20"/>
        </w:rPr>
        <w:t>中国新闻奖新闻摄影推荐作品目录</w:t>
      </w:r>
    </w:p>
    <w:tbl>
      <w:tblPr>
        <w:tblStyle w:val="12"/>
        <w:tblW w:w="9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843"/>
        <w:gridCol w:w="851"/>
        <w:gridCol w:w="139"/>
        <w:gridCol w:w="1454"/>
        <w:gridCol w:w="675"/>
        <w:gridCol w:w="765"/>
        <w:gridCol w:w="85"/>
        <w:gridCol w:w="1408"/>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序</w:t>
            </w:r>
            <w:r>
              <w:rPr>
                <w:rFonts w:hint="eastAsia" w:ascii="仿宋_GB2312" w:hAnsi="仿宋" w:eastAsia="仿宋_GB2312" w:cs="宋体"/>
                <w:b/>
                <w:color w:val="000000"/>
                <w:sz w:val="28"/>
              </w:rPr>
              <w:t>号</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作品</w:t>
            </w:r>
            <w:r>
              <w:rPr>
                <w:rFonts w:hint="eastAsia" w:ascii="仿宋_GB2312" w:hAnsi="仿宋" w:eastAsia="仿宋_GB2312" w:cs="宋体"/>
                <w:b/>
                <w:color w:val="000000"/>
                <w:sz w:val="28"/>
              </w:rPr>
              <w:t>标题</w:t>
            </w:r>
          </w:p>
        </w:tc>
        <w:tc>
          <w:tcPr>
            <w:tcW w:w="14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 w:eastAsia="仿宋_GB2312"/>
                <w:b/>
                <w:color w:val="000000"/>
                <w:sz w:val="28"/>
              </w:rPr>
            </w:pPr>
            <w:r>
              <w:rPr>
                <w:rFonts w:hint="eastAsia" w:ascii="仿宋_GB2312" w:hAnsi="仿宋" w:eastAsia="仿宋_GB2312" w:cs="宋体"/>
                <w:b/>
                <w:color w:val="000000"/>
                <w:sz w:val="28"/>
              </w:rPr>
              <w:t>作品类别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作者姓名</w:t>
            </w:r>
          </w:p>
        </w:tc>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刊播</w:t>
            </w:r>
            <w:r>
              <w:rPr>
                <w:rFonts w:hint="eastAsia" w:ascii="仿宋_GB2312" w:hAnsi="仿宋" w:eastAsia="仿宋_GB2312" w:cs="宋体"/>
                <w:b/>
                <w:color w:val="000000"/>
                <w:sz w:val="28"/>
              </w:rPr>
              <w:t>单</w:t>
            </w:r>
            <w:r>
              <w:rPr>
                <w:rFonts w:hint="eastAsia" w:ascii="仿宋_GB2312" w:hAnsi="仿宋" w:eastAsia="仿宋_GB2312" w:cs="Dotum"/>
                <w:b/>
                <w:color w:val="000000"/>
                <w:sz w:val="28"/>
              </w:rPr>
              <w:t>位</w:t>
            </w:r>
          </w:p>
        </w:tc>
        <w:tc>
          <w:tcPr>
            <w:tcW w:w="12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1</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2</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3</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4</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5</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6</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7</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8</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9</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10</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11</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12</w:t>
            </w:r>
          </w:p>
        </w:tc>
        <w:tc>
          <w:tcPr>
            <w:tcW w:w="283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c>
          <w:tcPr>
            <w:tcW w:w="1493" w:type="dxa"/>
            <w:gridSpan w:val="2"/>
            <w:tcBorders>
              <w:top w:val="single" w:color="auto" w:sz="4" w:space="0"/>
              <w:left w:val="single" w:color="auto" w:sz="4" w:space="0"/>
              <w:bottom w:val="single" w:color="auto" w:sz="4" w:space="0"/>
              <w:right w:val="single" w:color="auto" w:sz="4" w:space="0"/>
            </w:tcBorders>
            <w:vAlign w:val="top"/>
          </w:tcPr>
          <w:p>
            <w:pPr>
              <w:spacing w:line="360" w:lineRule="auto"/>
              <w:jc w:val="left"/>
              <w:rPr>
                <w:rFonts w:hint="eastAsia" w:ascii="仿宋_GB2312" w:hAnsi="仿宋" w:eastAsia="仿宋_GB2312"/>
                <w:color w:val="000000"/>
                <w:sz w:val="28"/>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6" w:hRule="exact"/>
          <w:jc w:val="center"/>
        </w:trPr>
        <w:tc>
          <w:tcPr>
            <w:tcW w:w="14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 xml:space="preserve">  推荐、</w:t>
            </w:r>
          </w:p>
          <w:p>
            <w:pPr>
              <w:spacing w:line="50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报送</w:t>
            </w:r>
          </w:p>
          <w:p>
            <w:pPr>
              <w:spacing w:line="500" w:lineRule="exact"/>
              <w:jc w:val="center"/>
              <w:rPr>
                <w:rFonts w:hint="eastAsia" w:ascii="仿宋_GB2312" w:hAnsi="仿宋" w:eastAsia="仿宋_GB2312"/>
                <w:b/>
                <w:color w:val="000000"/>
                <w:sz w:val="28"/>
              </w:rPr>
            </w:pPr>
            <w:r>
              <w:rPr>
                <w:rFonts w:hint="eastAsia" w:ascii="仿宋_GB2312" w:hAnsi="仿宋" w:eastAsia="仿宋_GB2312"/>
                <w:b/>
                <w:color w:val="000000"/>
                <w:sz w:val="28"/>
              </w:rPr>
              <w:t>单位</w:t>
            </w:r>
          </w:p>
          <w:p>
            <w:pPr>
              <w:spacing w:line="360" w:lineRule="auto"/>
              <w:jc w:val="center"/>
              <w:rPr>
                <w:rFonts w:hint="eastAsia" w:ascii="仿宋_GB2312" w:hAnsi="仿宋" w:eastAsia="仿宋_GB2312"/>
                <w:b/>
                <w:color w:val="000000"/>
                <w:sz w:val="28"/>
              </w:rPr>
            </w:pPr>
            <w:r>
              <w:rPr>
                <w:rFonts w:hint="eastAsia" w:ascii="仿宋_GB2312" w:hAnsi="仿宋" w:eastAsia="仿宋_GB2312"/>
                <w:b/>
                <w:color w:val="000000"/>
                <w:sz w:val="28"/>
              </w:rPr>
              <w:t>意见</w:t>
            </w:r>
          </w:p>
        </w:tc>
        <w:tc>
          <w:tcPr>
            <w:tcW w:w="8500" w:type="dxa"/>
            <w:gridSpan w:val="9"/>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color w:val="000000"/>
                <w:sz w:val="28"/>
              </w:rPr>
            </w:pPr>
          </w:p>
          <w:p>
            <w:pPr>
              <w:spacing w:line="360" w:lineRule="exact"/>
              <w:rPr>
                <w:rFonts w:hint="eastAsia" w:ascii="仿宋_GB2312" w:hAnsi="仿宋" w:eastAsia="仿宋_GB2312"/>
                <w:color w:val="000000"/>
                <w:sz w:val="28"/>
              </w:rPr>
            </w:pPr>
          </w:p>
          <w:p>
            <w:pPr>
              <w:spacing w:line="360" w:lineRule="exact"/>
              <w:ind w:firstLine="5647" w:firstLineChars="2017"/>
              <w:rPr>
                <w:rFonts w:hint="eastAsia" w:ascii="仿宋_GB2312" w:hAnsi="仿宋" w:eastAsia="仿宋_GB2312"/>
                <w:color w:val="000000"/>
                <w:sz w:val="28"/>
              </w:rPr>
            </w:pPr>
            <w:r>
              <w:rPr>
                <w:rFonts w:hint="eastAsia" w:ascii="仿宋_GB2312" w:hAnsi="仿宋" w:eastAsia="仿宋_GB2312"/>
                <w:color w:val="000000"/>
                <w:sz w:val="28"/>
              </w:rPr>
              <w:t>2018年  月  日</w:t>
            </w:r>
          </w:p>
          <w:p>
            <w:pPr>
              <w:spacing w:line="360" w:lineRule="auto"/>
              <w:jc w:val="left"/>
              <w:rPr>
                <w:rFonts w:hint="eastAsia" w:ascii="仿宋_GB2312" w:hAnsi="仿宋" w:eastAsia="仿宋_GB2312"/>
                <w:color w:val="000000"/>
                <w:sz w:val="28"/>
              </w:rPr>
            </w:pPr>
            <w:r>
              <w:rPr>
                <w:rFonts w:hint="eastAsia" w:ascii="仿宋_GB2312" w:hAnsi="仿宋" w:eastAsia="仿宋_GB2312"/>
                <w:color w:val="000000"/>
                <w:sz w:val="28"/>
              </w:rPr>
              <w:t xml:space="preserve">                                       （请加盖单位公章）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 w:eastAsia="仿宋_GB2312"/>
                <w:b/>
                <w:sz w:val="28"/>
                <w:szCs w:val="32"/>
              </w:rPr>
            </w:pPr>
            <w:r>
              <w:rPr>
                <w:rFonts w:hint="eastAsia" w:ascii="仿宋_GB2312" w:hAnsi="仿宋" w:eastAsia="仿宋_GB2312"/>
                <w:b/>
                <w:sz w:val="28"/>
                <w:szCs w:val="32"/>
              </w:rPr>
              <w:t>联 系 人</w:t>
            </w:r>
          </w:p>
        </w:tc>
        <w:tc>
          <w:tcPr>
            <w:tcW w:w="1843" w:type="dxa"/>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hAnsi="仿宋" w:eastAsia="仿宋_GB2312"/>
                <w:sz w:val="32"/>
                <w:szCs w:val="32"/>
              </w:rPr>
            </w:pPr>
          </w:p>
        </w:tc>
        <w:tc>
          <w:tcPr>
            <w:tcW w:w="851"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 w:eastAsia="仿宋_GB2312"/>
                <w:b/>
                <w:sz w:val="32"/>
                <w:szCs w:val="32"/>
              </w:rPr>
            </w:pPr>
            <w:r>
              <w:rPr>
                <w:rFonts w:hint="eastAsia" w:ascii="仿宋_GB2312" w:hAnsi="仿宋" w:eastAsia="仿宋_GB2312"/>
                <w:b/>
                <w:sz w:val="28"/>
                <w:szCs w:val="32"/>
              </w:rPr>
              <w:t>电话</w:t>
            </w:r>
          </w:p>
        </w:tc>
        <w:tc>
          <w:tcPr>
            <w:tcW w:w="2268" w:type="dxa"/>
            <w:gridSpan w:val="3"/>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hAnsi="仿宋" w:eastAsia="仿宋_GB2312"/>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 w:eastAsia="仿宋_GB2312"/>
                <w:b/>
                <w:sz w:val="28"/>
                <w:szCs w:val="32"/>
              </w:rPr>
            </w:pPr>
            <w:r>
              <w:rPr>
                <w:rFonts w:hint="eastAsia" w:ascii="仿宋_GB2312" w:hAnsi="仿宋" w:eastAsia="仿宋_GB2312"/>
                <w:b/>
                <w:sz w:val="28"/>
                <w:szCs w:val="32"/>
              </w:rPr>
              <w:t>手机</w:t>
            </w:r>
          </w:p>
        </w:tc>
        <w:tc>
          <w:tcPr>
            <w:tcW w:w="2688"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 w:eastAsia="仿宋_GB2312"/>
                <w:b/>
                <w:sz w:val="28"/>
                <w:szCs w:val="32"/>
              </w:rPr>
            </w:pPr>
            <w:r>
              <w:rPr>
                <w:rFonts w:hint="eastAsia" w:ascii="仿宋_GB2312" w:hAnsi="仿宋" w:eastAsia="仿宋_GB2312"/>
                <w:b/>
                <w:sz w:val="28"/>
                <w:szCs w:val="32"/>
              </w:rPr>
              <w:t>电子邮箱</w:t>
            </w:r>
          </w:p>
        </w:tc>
        <w:tc>
          <w:tcPr>
            <w:tcW w:w="4962" w:type="dxa"/>
            <w:gridSpan w:val="5"/>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hAnsi="仿宋" w:eastAsia="仿宋_GB2312"/>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 w:eastAsia="仿宋_GB2312"/>
                <w:b/>
                <w:sz w:val="28"/>
                <w:szCs w:val="32"/>
              </w:rPr>
            </w:pPr>
            <w:r>
              <w:rPr>
                <w:rFonts w:hint="eastAsia" w:ascii="仿宋_GB2312" w:hAnsi="仿宋" w:eastAsia="仿宋_GB2312"/>
                <w:b/>
                <w:sz w:val="28"/>
                <w:szCs w:val="32"/>
              </w:rPr>
              <w:t>邮编</w:t>
            </w:r>
          </w:p>
        </w:tc>
        <w:tc>
          <w:tcPr>
            <w:tcW w:w="2688"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70" w:type="dxa"/>
            <w:tcBorders>
              <w:top w:val="single" w:color="auto" w:sz="4" w:space="0"/>
              <w:left w:val="single" w:color="auto" w:sz="4" w:space="0"/>
              <w:bottom w:val="single" w:color="auto" w:sz="4" w:space="0"/>
              <w:right w:val="single" w:color="auto" w:sz="4" w:space="0"/>
            </w:tcBorders>
            <w:vAlign w:val="top"/>
          </w:tcPr>
          <w:p>
            <w:pPr>
              <w:spacing w:line="560" w:lineRule="exact"/>
              <w:jc w:val="center"/>
              <w:rPr>
                <w:rFonts w:hint="eastAsia" w:ascii="仿宋_GB2312" w:hAnsi="仿宋" w:eastAsia="仿宋_GB2312"/>
                <w:b/>
                <w:sz w:val="28"/>
                <w:szCs w:val="32"/>
              </w:rPr>
            </w:pPr>
            <w:r>
              <w:rPr>
                <w:rFonts w:hint="eastAsia" w:ascii="仿宋_GB2312" w:hAnsi="仿宋" w:eastAsia="仿宋_GB2312"/>
                <w:b/>
                <w:sz w:val="28"/>
                <w:szCs w:val="32"/>
              </w:rPr>
              <w:t>地    址</w:t>
            </w:r>
          </w:p>
        </w:tc>
        <w:tc>
          <w:tcPr>
            <w:tcW w:w="8500" w:type="dxa"/>
            <w:gridSpan w:val="9"/>
            <w:tcBorders>
              <w:top w:val="single" w:color="auto" w:sz="4" w:space="0"/>
              <w:left w:val="single" w:color="auto" w:sz="4" w:space="0"/>
              <w:bottom w:val="single" w:color="auto" w:sz="4" w:space="0"/>
              <w:right w:val="single" w:color="auto" w:sz="4" w:space="0"/>
            </w:tcBorders>
            <w:vAlign w:val="top"/>
          </w:tcPr>
          <w:p>
            <w:pPr>
              <w:spacing w:line="560" w:lineRule="exact"/>
              <w:rPr>
                <w:rFonts w:hint="eastAsia" w:ascii="仿宋_GB2312" w:hAnsi="仿宋" w:eastAsia="仿宋_GB2312"/>
                <w:sz w:val="32"/>
                <w:szCs w:val="32"/>
              </w:rPr>
            </w:pPr>
          </w:p>
        </w:tc>
      </w:tr>
    </w:tbl>
    <w:p>
      <w:pPr>
        <w:jc w:val="left"/>
        <w:rPr>
          <w:rFonts w:hint="eastAsia" w:ascii="仿宋_GB2312" w:hAnsi="仿宋" w:eastAsia="仿宋_GB2312"/>
          <w:bCs/>
          <w:color w:val="000000"/>
          <w:sz w:val="32"/>
          <w:szCs w:val="32"/>
        </w:rPr>
      </w:pPr>
      <w:r>
        <w:rPr>
          <w:rFonts w:hint="eastAsia" w:ascii="楷体" w:hAnsi="楷体" w:eastAsia="楷体"/>
          <w:sz w:val="28"/>
        </w:rPr>
        <w:t>此表可从中国记协网</w:t>
      </w:r>
      <w:r>
        <w:rPr>
          <w:rFonts w:hint="eastAsia" w:ascii="楷体" w:hAnsi="楷体" w:eastAsia="楷体"/>
          <w:sz w:val="28"/>
        </w:rPr>
        <w:fldChar w:fldCharType="begin"/>
      </w:r>
      <w:r>
        <w:rPr>
          <w:rFonts w:hint="eastAsia" w:ascii="楷体" w:hAnsi="楷体" w:eastAsia="楷体"/>
          <w:sz w:val="28"/>
        </w:rPr>
        <w:instrText xml:space="preserve"> HYPERLINK "http://www.zgjx" </w:instrText>
      </w:r>
      <w:r>
        <w:rPr>
          <w:rFonts w:hint="eastAsia" w:ascii="楷体" w:hAnsi="楷体" w:eastAsia="楷体"/>
          <w:sz w:val="28"/>
        </w:rPr>
        <w:fldChar w:fldCharType="separate"/>
      </w:r>
      <w:r>
        <w:rPr>
          <w:rFonts w:hint="eastAsia" w:ascii="楷体" w:hAnsi="楷体" w:eastAsia="楷体"/>
          <w:sz w:val="28"/>
        </w:rPr>
        <w:t>www.zgjx</w:t>
      </w:r>
      <w:r>
        <w:rPr>
          <w:rFonts w:hint="eastAsia" w:ascii="楷体" w:hAnsi="楷体" w:eastAsia="楷体"/>
          <w:sz w:val="28"/>
        </w:rPr>
        <w:fldChar w:fldCharType="end"/>
      </w:r>
      <w:r>
        <w:rPr>
          <w:rFonts w:hint="eastAsia" w:ascii="楷体" w:hAnsi="楷体" w:eastAsia="楷体"/>
          <w:sz w:val="28"/>
        </w:rPr>
        <w:t>.cn下载。</w:t>
      </w:r>
    </w:p>
    <w:p>
      <w:pPr>
        <w:rPr>
          <w:rFonts w:hint="eastAsia" w:ascii="楷体" w:hAnsi="楷体" w:eastAsia="楷体"/>
          <w:b/>
          <w:bCs/>
          <w:color w:val="000000"/>
          <w:sz w:val="28"/>
          <w:szCs w:val="28"/>
        </w:rPr>
      </w:pPr>
      <w:r>
        <w:rPr>
          <w:rFonts w:hint="eastAsia" w:ascii="楷体" w:hAnsi="楷体" w:eastAsia="楷体"/>
          <w:b/>
          <w:bCs/>
          <w:color w:val="000000"/>
          <w:sz w:val="28"/>
          <w:szCs w:val="28"/>
        </w:rPr>
        <w:t>附件2</w:t>
      </w:r>
    </w:p>
    <w:p>
      <w:pPr>
        <w:spacing w:after="312" w:afterLines="100"/>
        <w:jc w:val="center"/>
        <w:rPr>
          <w:rFonts w:hint="eastAsia" w:ascii="华文中宋" w:hAnsi="华文中宋" w:eastAsia="华文中宋"/>
          <w:sz w:val="36"/>
          <w:szCs w:val="20"/>
        </w:rPr>
      </w:pPr>
      <w:r>
        <w:rPr>
          <w:rFonts w:hint="eastAsia" w:ascii="华文中宋" w:hAnsi="华文中宋" w:eastAsia="华文中宋"/>
          <w:sz w:val="36"/>
          <w:szCs w:val="20"/>
        </w:rPr>
        <w:t>中国新闻奖新闻摄影参评作品推荐表</w:t>
      </w:r>
    </w:p>
    <w:tbl>
      <w:tblPr>
        <w:tblStyle w:val="12"/>
        <w:tblW w:w="10095" w:type="dxa"/>
        <w:jc w:val="center"/>
        <w:tblInd w:w="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84"/>
        <w:gridCol w:w="567"/>
        <w:gridCol w:w="851"/>
        <w:gridCol w:w="1389"/>
        <w:gridCol w:w="28"/>
        <w:gridCol w:w="823"/>
        <w:gridCol w:w="453"/>
        <w:gridCol w:w="1361"/>
        <w:gridCol w:w="841"/>
        <w:gridCol w:w="9"/>
        <w:gridCol w:w="908"/>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1647" w:type="dxa"/>
            <w:gridSpan w:val="3"/>
            <w:vAlign w:val="center"/>
          </w:tcPr>
          <w:p>
            <w:pPr>
              <w:spacing w:line="380" w:lineRule="exact"/>
              <w:jc w:val="center"/>
              <w:rPr>
                <w:rFonts w:hint="eastAsia" w:ascii="仿宋_GB2312" w:hAnsi="华文中宋" w:eastAsia="仿宋_GB2312"/>
                <w:b/>
                <w:sz w:val="28"/>
              </w:rPr>
            </w:pPr>
            <w:r>
              <w:rPr>
                <w:rFonts w:hint="eastAsia" w:ascii="仿宋_GB2312" w:hAnsi="华文中宋" w:eastAsia="仿宋_GB2312"/>
                <w:b/>
                <w:sz w:val="28"/>
              </w:rPr>
              <w:t>作品标题</w:t>
            </w:r>
          </w:p>
        </w:tc>
        <w:tc>
          <w:tcPr>
            <w:tcW w:w="4905"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华文中宋" w:eastAsia="仿宋_GB2312"/>
                <w:sz w:val="28"/>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华文中宋" w:eastAsia="仿宋_GB2312"/>
                <w:b/>
                <w:sz w:val="28"/>
              </w:rPr>
            </w:pPr>
            <w:r>
              <w:rPr>
                <w:rFonts w:hint="eastAsia" w:ascii="仿宋_GB2312" w:hAnsi="华文中宋" w:eastAsia="仿宋_GB2312"/>
                <w:b/>
                <w:sz w:val="28"/>
              </w:rPr>
              <w:t>作品类别</w:t>
            </w:r>
          </w:p>
        </w:tc>
        <w:tc>
          <w:tcPr>
            <w:tcW w:w="269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eastAsia="仿宋_GB2312"/>
                <w:sz w:val="28"/>
              </w:rPr>
            </w:pPr>
            <w:r>
              <w:rPr>
                <w:rFonts w:hint="eastAsia" w:ascii="仿宋_GB2312" w:eastAsia="仿宋_GB2312"/>
                <w:sz w:val="28"/>
              </w:rPr>
              <w:t>新闻摄影</w:t>
            </w:r>
            <w:r>
              <w:rPr>
                <w:rFonts w:hint="eastAsia" w:ascii="仿宋_GB2312" w:eastAsia="仿宋_GB2312"/>
                <w:sz w:val="28"/>
                <w:u w:val="single"/>
              </w:rPr>
              <w:t xml:space="preserve">      </w:t>
            </w:r>
            <w:r>
              <w:rPr>
                <w:rFonts w:hint="eastAsia" w:ascii="仿宋_GB2312" w:eastAsia="仿宋_GB2312"/>
                <w:sz w:val="28"/>
              </w:rPr>
              <w:t>类</w:t>
            </w:r>
          </w:p>
          <w:p>
            <w:pPr>
              <w:spacing w:line="320" w:lineRule="exact"/>
              <w:jc w:val="center"/>
              <w:rPr>
                <w:rFonts w:hint="eastAsia" w:ascii="仿宋_GB2312" w:eastAsia="仿宋_GB2312"/>
                <w:sz w:val="28"/>
              </w:rPr>
            </w:pPr>
            <w:r>
              <w:rPr>
                <w:rFonts w:hint="eastAsia" w:ascii="仿宋_GB2312" w:eastAsia="仿宋_GB2312"/>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647" w:type="dxa"/>
            <w:gridSpan w:val="3"/>
            <w:vAlign w:val="center"/>
          </w:tcPr>
          <w:p>
            <w:pPr>
              <w:spacing w:line="320" w:lineRule="exact"/>
              <w:jc w:val="center"/>
              <w:rPr>
                <w:rFonts w:hint="eastAsia" w:ascii="仿宋_GB2312" w:hAnsi="华文中宋" w:eastAsia="仿宋_GB2312"/>
                <w:b/>
                <w:spacing w:val="-12"/>
                <w:sz w:val="28"/>
              </w:rPr>
            </w:pPr>
            <w:r>
              <w:rPr>
                <w:rFonts w:hint="eastAsia" w:ascii="仿宋_GB2312" w:hAnsi="华文中宋" w:eastAsia="仿宋_GB2312"/>
                <w:b/>
                <w:spacing w:val="-12"/>
                <w:sz w:val="28"/>
              </w:rPr>
              <w:t>作     者</w:t>
            </w:r>
          </w:p>
        </w:tc>
        <w:tc>
          <w:tcPr>
            <w:tcW w:w="309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b/>
                <w:sz w:val="28"/>
              </w:rPr>
            </w:pPr>
            <w:r>
              <w:rPr>
                <w:rFonts w:hint="eastAsia" w:ascii="仿宋_GB2312" w:hAnsi="华文中宋" w:eastAsia="仿宋_GB2312"/>
                <w:b/>
                <w:sz w:val="28"/>
              </w:rPr>
              <w:t>责任编辑</w:t>
            </w:r>
          </w:p>
        </w:tc>
        <w:tc>
          <w:tcPr>
            <w:tcW w:w="3543" w:type="dxa"/>
            <w:gridSpan w:val="4"/>
            <w:tcBorders>
              <w:top w:val="single" w:color="auto" w:sz="4" w:space="0"/>
              <w:left w:val="single" w:color="auto" w:sz="4" w:space="0"/>
              <w:bottom w:val="single" w:color="auto" w:sz="4" w:space="0"/>
              <w:right w:val="single" w:color="auto" w:sz="4" w:space="0"/>
            </w:tcBorders>
            <w:vAlign w:val="center"/>
          </w:tcPr>
          <w:p>
            <w:pPr>
              <w:ind w:firstLine="140" w:firstLineChars="5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647" w:type="dxa"/>
            <w:gridSpan w:val="3"/>
            <w:vAlign w:val="center"/>
          </w:tcPr>
          <w:p>
            <w:pPr>
              <w:jc w:val="center"/>
              <w:rPr>
                <w:rFonts w:hint="eastAsia" w:ascii="仿宋_GB2312" w:hAnsi="华文中宋" w:eastAsia="仿宋_GB2312"/>
                <w:b/>
                <w:sz w:val="28"/>
              </w:rPr>
            </w:pPr>
            <w:r>
              <w:rPr>
                <w:rFonts w:hint="eastAsia" w:ascii="仿宋_GB2312" w:hAnsi="华文中宋" w:eastAsia="仿宋_GB2312"/>
                <w:b/>
                <w:sz w:val="28"/>
              </w:rPr>
              <w:t>刊播单位</w:t>
            </w:r>
          </w:p>
        </w:tc>
        <w:tc>
          <w:tcPr>
            <w:tcW w:w="3091"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olor w:val="808080"/>
                <w:szCs w:val="21"/>
              </w:rPr>
            </w:pPr>
            <w:r>
              <w:rPr>
                <w:rFonts w:hint="eastAsia" w:ascii="仿宋" w:hAnsi="仿宋" w:eastAsia="仿宋"/>
                <w:color w:val="808080"/>
                <w:szCs w:val="21"/>
              </w:rPr>
              <w:t>国际传播作品请注明采制单位</w:t>
            </w:r>
          </w:p>
          <w:p>
            <w:pPr>
              <w:jc w:val="center"/>
              <w:rPr>
                <w:rFonts w:hint="eastAsia" w:ascii="仿宋_GB2312" w:hAnsi="华文中宋" w:eastAsia="仿宋_GB2312"/>
                <w:sz w:val="28"/>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
                <w:sz w:val="28"/>
              </w:rPr>
            </w:pPr>
            <w:r>
              <w:rPr>
                <w:rFonts w:hint="eastAsia" w:ascii="仿宋_GB2312" w:eastAsia="仿宋_GB2312"/>
                <w:b/>
                <w:sz w:val="28"/>
              </w:rPr>
              <w:t>首发日期</w:t>
            </w:r>
          </w:p>
        </w:tc>
        <w:tc>
          <w:tcPr>
            <w:tcW w:w="354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rPr>
            </w:pPr>
            <w:r>
              <w:rPr>
                <w:rFonts w:hint="eastAsia" w:ascii="仿宋_GB2312" w:eastAsia="仿宋_GB2312"/>
                <w:sz w:val="28"/>
              </w:rPr>
              <w:t>2017年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647" w:type="dxa"/>
            <w:gridSpan w:val="3"/>
            <w:vAlign w:val="center"/>
          </w:tcPr>
          <w:p>
            <w:pPr>
              <w:spacing w:line="380" w:lineRule="exact"/>
              <w:jc w:val="center"/>
              <w:rPr>
                <w:rFonts w:hint="eastAsia" w:ascii="仿宋_GB2312" w:hAnsi="华文中宋" w:eastAsia="仿宋_GB2312"/>
                <w:b/>
                <w:spacing w:val="-6"/>
                <w:sz w:val="28"/>
              </w:rPr>
            </w:pPr>
            <w:r>
              <w:rPr>
                <w:rFonts w:hint="eastAsia" w:ascii="仿宋_GB2312" w:hAnsi="华文中宋" w:eastAsia="仿宋_GB2312"/>
                <w:b/>
                <w:spacing w:val="-6"/>
                <w:sz w:val="28"/>
              </w:rPr>
              <w:t>刊播版面</w:t>
            </w:r>
          </w:p>
          <w:p>
            <w:pPr>
              <w:spacing w:line="380" w:lineRule="exact"/>
              <w:jc w:val="center"/>
              <w:rPr>
                <w:rFonts w:hint="eastAsia" w:ascii="仿宋_GB2312" w:hAnsi="华文中宋" w:eastAsia="仿宋_GB2312"/>
                <w:b/>
                <w:spacing w:val="-6"/>
                <w:sz w:val="24"/>
              </w:rPr>
            </w:pPr>
            <w:r>
              <w:rPr>
                <w:rFonts w:hint="eastAsia" w:ascii="仿宋_GB2312" w:hAnsi="华文中宋" w:eastAsia="仿宋_GB2312"/>
                <w:b/>
                <w:spacing w:val="-6"/>
                <w:sz w:val="28"/>
              </w:rPr>
              <w:t>名称及版次</w:t>
            </w:r>
          </w:p>
        </w:tc>
        <w:tc>
          <w:tcPr>
            <w:tcW w:w="3091"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华文中宋" w:eastAsia="仿宋_GB2312"/>
                <w:sz w:val="28"/>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华文中宋" w:eastAsia="仿宋_GB2312"/>
                <w:b/>
                <w:sz w:val="24"/>
              </w:rPr>
            </w:pPr>
            <w:r>
              <w:rPr>
                <w:rFonts w:hint="eastAsia" w:ascii="仿宋_GB2312" w:hAnsi="华文中宋" w:eastAsia="仿宋_GB2312"/>
                <w:b/>
                <w:sz w:val="24"/>
              </w:rPr>
              <w:t>单幅/组照</w:t>
            </w:r>
          </w:p>
          <w:p>
            <w:pPr>
              <w:spacing w:line="380" w:lineRule="exact"/>
              <w:jc w:val="center"/>
              <w:rPr>
                <w:rFonts w:hint="eastAsia" w:ascii="仿宋_GB2312" w:hAnsi="华文中宋" w:eastAsia="仿宋_GB2312"/>
                <w:b/>
                <w:sz w:val="28"/>
              </w:rPr>
            </w:pPr>
            <w:r>
              <w:rPr>
                <w:rFonts w:hint="eastAsia" w:ascii="仿宋_GB2312" w:hAnsi="华文中宋" w:eastAsia="仿宋_GB2312"/>
                <w:b/>
                <w:sz w:val="24"/>
              </w:rPr>
              <w:t>（幅数）</w:t>
            </w:r>
          </w:p>
        </w:tc>
        <w:tc>
          <w:tcPr>
            <w:tcW w:w="354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80808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3915" w:type="dxa"/>
            <w:gridSpan w:val="6"/>
            <w:tcBorders>
              <w:right w:val="single" w:color="auto" w:sz="4" w:space="0"/>
            </w:tcBorders>
            <w:vAlign w:val="center"/>
          </w:tcPr>
          <w:p>
            <w:pPr>
              <w:spacing w:line="440" w:lineRule="exact"/>
              <w:jc w:val="center"/>
              <w:rPr>
                <w:rFonts w:ascii="仿宋_GB2312" w:hAnsi="仿宋" w:eastAsia="仿宋_GB2312"/>
                <w:sz w:val="28"/>
                <w:szCs w:val="28"/>
              </w:rPr>
            </w:pPr>
            <w:r>
              <w:rPr>
                <w:rFonts w:hint="eastAsia" w:ascii="仿宋_GB2312" w:hAnsi="仿宋" w:eastAsia="仿宋_GB2312"/>
                <w:b/>
                <w:sz w:val="28"/>
                <w:szCs w:val="28"/>
              </w:rPr>
              <w:t>所配合文字报道的标题</w:t>
            </w:r>
          </w:p>
        </w:tc>
        <w:tc>
          <w:tcPr>
            <w:tcW w:w="6180" w:type="dxa"/>
            <w:gridSpan w:val="7"/>
            <w:tcBorders>
              <w:right w:val="single" w:color="auto" w:sz="4" w:space="0"/>
            </w:tcBorders>
            <w:vAlign w:val="center"/>
          </w:tcPr>
          <w:p>
            <w:pPr>
              <w:spacing w:line="320" w:lineRule="exact"/>
              <w:ind w:firstLine="420" w:firstLineChars="200"/>
              <w:rPr>
                <w:rFonts w:hint="eastAsia" w:ascii="仿宋_GB2312" w:hAnsi="仿宋" w:eastAsia="仿宋_GB2312"/>
                <w:sz w:val="28"/>
                <w:szCs w:val="28"/>
              </w:rPr>
            </w:pPr>
            <w:r>
              <w:rPr>
                <w:rFonts w:hint="eastAsia" w:ascii="仿宋" w:hAnsi="仿宋" w:eastAsia="仿宋"/>
                <w:color w:val="808080"/>
                <w:szCs w:val="21"/>
              </w:rPr>
              <w:t>注：仅限配合文字报道的作品填报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3915" w:type="dxa"/>
            <w:gridSpan w:val="6"/>
            <w:tcBorders>
              <w:right w:val="single" w:color="auto" w:sz="4" w:space="0"/>
            </w:tcBorders>
            <w:vAlign w:val="center"/>
          </w:tcPr>
          <w:p>
            <w:pPr>
              <w:spacing w:line="360" w:lineRule="exact"/>
              <w:rPr>
                <w:rFonts w:hint="eastAsia"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 w:hAnsi="仿宋" w:eastAsia="仿宋"/>
                <w:sz w:val="20"/>
                <w:szCs w:val="21"/>
              </w:rPr>
              <w:t>省部级以上或中央主要新闻单位社（台）级新闻奖</w:t>
            </w:r>
          </w:p>
        </w:tc>
        <w:tc>
          <w:tcPr>
            <w:tcW w:w="6180" w:type="dxa"/>
            <w:gridSpan w:val="7"/>
            <w:tcBorders>
              <w:right w:val="single" w:color="auto" w:sz="4"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9" w:hRule="exact"/>
          <w:jc w:val="center"/>
        </w:trPr>
        <w:tc>
          <w:tcPr>
            <w:tcW w:w="796" w:type="dxa"/>
            <w:vAlign w:val="center"/>
          </w:tcPr>
          <w:p>
            <w:pPr>
              <w:spacing w:line="440" w:lineRule="exact"/>
              <w:jc w:val="center"/>
              <w:rPr>
                <w:rFonts w:hint="eastAsia" w:ascii="仿宋_GB2312" w:hAnsi="仿宋" w:eastAsia="仿宋_GB2312"/>
                <w:b/>
                <w:sz w:val="28"/>
                <w:szCs w:val="28"/>
              </w:rPr>
            </w:pPr>
            <w:r>
              <w:rPr>
                <w:rFonts w:hint="eastAsia" w:ascii="仿宋_GB2312" w:hAnsi="仿宋" w:eastAsia="仿宋_GB2312"/>
                <w:b/>
                <w:sz w:val="28"/>
                <w:szCs w:val="28"/>
              </w:rPr>
              <w:t>作品简介</w:t>
            </w:r>
          </w:p>
        </w:tc>
        <w:tc>
          <w:tcPr>
            <w:tcW w:w="9299" w:type="dxa"/>
            <w:gridSpan w:val="12"/>
            <w:tcBorders>
              <w:top w:val="single" w:color="auto" w:sz="4" w:space="0"/>
              <w:left w:val="single" w:color="auto" w:sz="4" w:space="0"/>
              <w:right w:val="single" w:color="auto" w:sz="4" w:space="0"/>
            </w:tcBorders>
            <w:vAlign w:val="center"/>
          </w:tcPr>
          <w:p>
            <w:pPr>
              <w:spacing w:line="320" w:lineRule="exact"/>
              <w:ind w:firstLine="396" w:firstLineChars="200"/>
              <w:rPr>
                <w:rFonts w:hint="eastAsia" w:ascii="仿宋" w:hAnsi="仿宋" w:eastAsia="仿宋"/>
                <w:color w:val="808080"/>
                <w:spacing w:val="-6"/>
                <w:szCs w:val="21"/>
              </w:rPr>
            </w:pPr>
            <w:r>
              <w:rPr>
                <w:rFonts w:hint="eastAsia" w:ascii="仿宋" w:hAnsi="仿宋" w:eastAsia="仿宋"/>
                <w:color w:val="808080"/>
                <w:spacing w:val="-6"/>
                <w:szCs w:val="21"/>
              </w:rPr>
              <w:t>在本栏内填报作品采编过程、社会效果等情况，包括媒体融合报道情况和应用新媒体情况。</w:t>
            </w:r>
          </w:p>
          <w:p>
            <w:pPr>
              <w:spacing w:line="320" w:lineRule="exact"/>
              <w:ind w:firstLine="420" w:firstLineChars="200"/>
              <w:rPr>
                <w:rFonts w:hint="eastAsia" w:ascii="仿宋_GB2312" w:hAnsi="仿宋" w:eastAsia="仿宋_GB2312"/>
                <w:color w:val="000000"/>
                <w:sz w:val="28"/>
                <w:szCs w:val="28"/>
              </w:rPr>
            </w:pPr>
            <w:r>
              <w:rPr>
                <w:rFonts w:hint="eastAsia" w:ascii="仿宋" w:hAnsi="仿宋" w:eastAsia="仿宋"/>
                <w:color w:val="808080"/>
                <w:szCs w:val="21"/>
              </w:rPr>
              <w:t>国际传播奖项参评作品，务请在此栏内同时填报境外落地、转载情况。通过网络转载的，需注明转载链接，并提供境外用户的浏览量和点击率（可另附页）。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1" w:hRule="exact"/>
          <w:jc w:val="center"/>
        </w:trPr>
        <w:tc>
          <w:tcPr>
            <w:tcW w:w="796" w:type="dxa"/>
            <w:vAlign w:val="center"/>
          </w:tcPr>
          <w:p>
            <w:pPr>
              <w:spacing w:line="440" w:lineRule="exact"/>
              <w:jc w:val="center"/>
              <w:rPr>
                <w:rFonts w:hint="eastAsia" w:ascii="仿宋_GB2312" w:hAnsi="仿宋" w:eastAsia="仿宋_GB2312"/>
                <w:b/>
                <w:sz w:val="28"/>
                <w:szCs w:val="28"/>
              </w:rPr>
            </w:pPr>
            <w:r>
              <w:rPr>
                <w:rFonts w:hint="eastAsia" w:ascii="仿宋_GB2312" w:hAnsi="仿宋" w:eastAsia="仿宋_GB2312"/>
                <w:b/>
                <w:sz w:val="28"/>
                <w:szCs w:val="28"/>
              </w:rPr>
              <w:t>推荐理由</w:t>
            </w:r>
          </w:p>
        </w:tc>
        <w:tc>
          <w:tcPr>
            <w:tcW w:w="9299" w:type="dxa"/>
            <w:gridSpan w:val="12"/>
            <w:tcBorders>
              <w:top w:val="single" w:color="auto" w:sz="4" w:space="0"/>
              <w:left w:val="single" w:color="auto" w:sz="4" w:space="0"/>
              <w:right w:val="single" w:color="auto" w:sz="4" w:space="0"/>
            </w:tcBorders>
            <w:vAlign w:val="top"/>
          </w:tcPr>
          <w:p>
            <w:pPr>
              <w:ind w:firstLine="420" w:firstLineChars="200"/>
              <w:jc w:val="left"/>
              <w:rPr>
                <w:rFonts w:hint="eastAsia" w:ascii="仿宋" w:hAnsi="仿宋" w:eastAsia="仿宋"/>
                <w:color w:val="808080"/>
                <w:szCs w:val="21"/>
              </w:rPr>
            </w:pPr>
            <w:r>
              <w:rPr>
                <w:rFonts w:hint="eastAsia" w:ascii="仿宋" w:hAnsi="仿宋" w:eastAsia="仿宋"/>
                <w:color w:val="808080"/>
                <w:szCs w:val="21"/>
              </w:rPr>
              <w:t>各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ind w:firstLine="5320" w:firstLineChars="1900"/>
              <w:jc w:val="left"/>
              <w:rPr>
                <w:rFonts w:hint="eastAsia" w:ascii="仿宋" w:hAnsi="仿宋" w:eastAsia="仿宋"/>
                <w:color w:val="808080"/>
                <w:szCs w:val="21"/>
              </w:rPr>
            </w:pPr>
            <w:r>
              <w:rPr>
                <w:rFonts w:hint="eastAsia" w:ascii="仿宋_GB2312" w:hAnsi="仿宋" w:eastAsia="仿宋_GB2312"/>
                <w:color w:val="000000"/>
                <w:sz w:val="28"/>
                <w:szCs w:val="28"/>
              </w:rPr>
              <w:t>签名：</w:t>
            </w:r>
          </w:p>
          <w:p>
            <w:pPr>
              <w:spacing w:line="360" w:lineRule="exact"/>
              <w:ind w:left="4200" w:leftChars="2000" w:right="560" w:firstLine="840" w:firstLineChars="300"/>
              <w:jc w:val="left"/>
              <w:rPr>
                <w:rFonts w:hint="eastAsia" w:ascii="仿宋_GB2312" w:hAnsi="仿宋" w:eastAsia="仿宋_GB2312"/>
                <w:sz w:val="28"/>
                <w:szCs w:val="28"/>
              </w:rPr>
            </w:pPr>
            <w:r>
              <w:rPr>
                <w:rFonts w:hint="eastAsia" w:ascii="仿宋_GB2312" w:hAnsi="仿宋" w:eastAsia="仿宋_GB2312"/>
                <w:color w:val="000000"/>
                <w:sz w:val="28"/>
                <w:szCs w:val="28"/>
              </w:rPr>
              <w:t xml:space="preserve">2018年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5" w:hRule="exact"/>
          <w:jc w:val="center"/>
        </w:trPr>
        <w:tc>
          <w:tcPr>
            <w:tcW w:w="796" w:type="dxa"/>
            <w:vAlign w:val="center"/>
          </w:tcPr>
          <w:p>
            <w:pPr>
              <w:spacing w:line="440" w:lineRule="exact"/>
              <w:jc w:val="center"/>
              <w:rPr>
                <w:rFonts w:hint="eastAsia" w:ascii="仿宋_GB2312" w:hAnsi="仿宋" w:eastAsia="仿宋_GB2312"/>
                <w:b/>
                <w:sz w:val="28"/>
                <w:szCs w:val="28"/>
              </w:rPr>
            </w:pPr>
            <w:r>
              <w:rPr>
                <w:rFonts w:hint="eastAsia" w:ascii="仿宋_GB2312" w:hAnsi="仿宋" w:eastAsia="仿宋_GB2312"/>
                <w:b/>
                <w:sz w:val="28"/>
                <w:szCs w:val="28"/>
              </w:rPr>
              <w:t>初评评语</w:t>
            </w:r>
          </w:p>
        </w:tc>
        <w:tc>
          <w:tcPr>
            <w:tcW w:w="9299" w:type="dxa"/>
            <w:gridSpan w:val="12"/>
            <w:tcBorders>
              <w:top w:val="single" w:color="auto" w:sz="4" w:space="0"/>
              <w:left w:val="single" w:color="auto" w:sz="4" w:space="0"/>
              <w:right w:val="single" w:color="auto" w:sz="4" w:space="0"/>
            </w:tcBorders>
            <w:vAlign w:val="top"/>
          </w:tcPr>
          <w:p>
            <w:pPr>
              <w:ind w:firstLine="420" w:firstLineChars="200"/>
              <w:rPr>
                <w:rFonts w:hint="eastAsia" w:ascii="仿宋" w:hAnsi="仿宋" w:eastAsia="仿宋"/>
                <w:color w:val="808080"/>
                <w:szCs w:val="21"/>
              </w:rPr>
            </w:pPr>
            <w:r>
              <w:rPr>
                <w:rFonts w:hint="eastAsia" w:ascii="仿宋" w:hAnsi="仿宋" w:eastAsia="仿宋"/>
                <w:color w:val="808080"/>
                <w:szCs w:val="21"/>
              </w:rPr>
              <w:t>中国新闻奖摄影初评委员会在本栏内填报评语及推荐理由。由初评委员会主任签名确认并加盖初评单位公章。</w:t>
            </w:r>
          </w:p>
          <w:p>
            <w:pPr>
              <w:spacing w:line="420" w:lineRule="exact"/>
              <w:ind w:firstLine="4569" w:firstLineChars="1632"/>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签名：</w:t>
            </w:r>
          </w:p>
          <w:p>
            <w:pPr>
              <w:spacing w:line="420" w:lineRule="exact"/>
              <w:ind w:firstLine="4340" w:firstLineChars="1550"/>
              <w:jc w:val="left"/>
              <w:rPr>
                <w:rFonts w:hint="eastAsia" w:ascii="仿宋_GB2312" w:eastAsia="仿宋_GB2312"/>
                <w:color w:val="808080"/>
                <w:szCs w:val="21"/>
              </w:rPr>
            </w:pPr>
            <w:r>
              <w:rPr>
                <w:rFonts w:hint="eastAsia" w:ascii="仿宋_GB2312" w:hAnsi="仿宋" w:eastAsia="仿宋_GB2312"/>
                <w:color w:val="000000"/>
                <w:sz w:val="28"/>
                <w:szCs w:val="28"/>
              </w:rPr>
              <w:t>2018年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0" w:hRule="exact"/>
          <w:jc w:val="center"/>
        </w:trPr>
        <w:tc>
          <w:tcPr>
            <w:tcW w:w="1647" w:type="dxa"/>
            <w:gridSpan w:val="3"/>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联系人（作者）</w:t>
            </w:r>
          </w:p>
        </w:tc>
        <w:tc>
          <w:tcPr>
            <w:tcW w:w="2240"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p>
        </w:tc>
        <w:tc>
          <w:tcPr>
            <w:tcW w:w="851"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1814"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6" w:hRule="exact"/>
          <w:jc w:val="center"/>
        </w:trPr>
        <w:tc>
          <w:tcPr>
            <w:tcW w:w="1080"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电子邮箱</w:t>
            </w:r>
          </w:p>
        </w:tc>
        <w:tc>
          <w:tcPr>
            <w:tcW w:w="5472" w:type="dxa"/>
            <w:gridSpan w:val="7"/>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2693"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3" w:hRule="exact"/>
          <w:jc w:val="center"/>
        </w:trPr>
        <w:tc>
          <w:tcPr>
            <w:tcW w:w="1080" w:type="dxa"/>
            <w:gridSpan w:val="2"/>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地 址</w:t>
            </w:r>
          </w:p>
        </w:tc>
        <w:tc>
          <w:tcPr>
            <w:tcW w:w="9015" w:type="dxa"/>
            <w:gridSpan w:val="11"/>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0" w:hRule="atLeast"/>
          <w:jc w:val="center"/>
        </w:trPr>
        <w:tc>
          <w:tcPr>
            <w:tcW w:w="1080" w:type="dxa"/>
            <w:gridSpan w:val="2"/>
            <w:vMerge w:val="restart"/>
            <w:tcBorders>
              <w:top w:val="single" w:color="auto" w:sz="4" w:space="0"/>
              <w:left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2" w:hRule="atLeast"/>
          <w:jc w:val="center"/>
        </w:trPr>
        <w:tc>
          <w:tcPr>
            <w:tcW w:w="1080" w:type="dxa"/>
            <w:gridSpan w:val="2"/>
            <w:vMerge w:val="continue"/>
            <w:tcBorders>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c>
          <w:tcPr>
            <w:tcW w:w="9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0095" w:type="dxa"/>
            <w:gridSpan w:val="13"/>
            <w:tcBorders>
              <w:top w:val="single" w:color="auto" w:sz="4" w:space="0"/>
              <w:left w:val="nil"/>
              <w:bottom w:val="nil"/>
              <w:right w:val="nil"/>
            </w:tcBorders>
            <w:vAlign w:val="top"/>
          </w:tcPr>
          <w:p>
            <w:pPr>
              <w:spacing w:line="500" w:lineRule="exact"/>
              <w:jc w:val="left"/>
              <w:rPr>
                <w:rFonts w:hint="eastAsia" w:ascii="楷体" w:hAnsi="楷体" w:eastAsia="楷体"/>
                <w:sz w:val="28"/>
              </w:rPr>
            </w:pPr>
            <w:r>
              <w:rPr>
                <w:rFonts w:hint="eastAsia" w:ascii="楷体" w:hAnsi="楷体" w:eastAsia="楷体"/>
                <w:sz w:val="28"/>
              </w:rPr>
              <w:t>此表可从中国记协网</w:t>
            </w:r>
            <w:r>
              <w:rPr>
                <w:rFonts w:hint="eastAsia" w:ascii="楷体" w:hAnsi="楷体" w:eastAsia="楷体"/>
                <w:sz w:val="28"/>
              </w:rPr>
              <w:fldChar w:fldCharType="begin"/>
            </w:r>
            <w:r>
              <w:rPr>
                <w:rFonts w:hint="eastAsia" w:ascii="楷体" w:hAnsi="楷体" w:eastAsia="楷体"/>
                <w:sz w:val="28"/>
              </w:rPr>
              <w:instrText xml:space="preserve"> HYPERLINK "http://www.zgjx" </w:instrText>
            </w:r>
            <w:r>
              <w:rPr>
                <w:rFonts w:hint="eastAsia" w:ascii="楷体" w:hAnsi="楷体" w:eastAsia="楷体"/>
                <w:sz w:val="28"/>
              </w:rPr>
              <w:fldChar w:fldCharType="separate"/>
            </w:r>
            <w:r>
              <w:rPr>
                <w:rFonts w:hint="eastAsia" w:ascii="楷体" w:hAnsi="楷体" w:eastAsia="楷体"/>
                <w:sz w:val="28"/>
              </w:rPr>
              <w:t>www.zgjx</w:t>
            </w:r>
            <w:r>
              <w:rPr>
                <w:rFonts w:hint="eastAsia" w:ascii="楷体" w:hAnsi="楷体" w:eastAsia="楷体"/>
                <w:sz w:val="28"/>
              </w:rPr>
              <w:fldChar w:fldCharType="end"/>
            </w:r>
            <w:r>
              <w:rPr>
                <w:rFonts w:hint="eastAsia" w:ascii="楷体" w:hAnsi="楷体" w:eastAsia="楷体"/>
                <w:sz w:val="28"/>
              </w:rPr>
              <w:t>.cn下载。</w:t>
            </w: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tc>
      </w:tr>
    </w:tbl>
    <w:p>
      <w:pPr>
        <w:jc w:val="left"/>
        <w:rPr>
          <w:rFonts w:ascii="楷体" w:hAnsi="楷体" w:eastAsia="楷体" w:cs="仿宋"/>
          <w:b/>
          <w:bCs/>
          <w:color w:val="000000"/>
          <w:kern w:val="0"/>
          <w:sz w:val="28"/>
          <w:szCs w:val="28"/>
          <w:lang w:val="zh-CN"/>
        </w:rPr>
      </w:pPr>
      <w:r>
        <w:rPr>
          <w:rFonts w:ascii="仿宋_GB2312" w:eastAsia="仿宋_GB2312"/>
          <w:color w:val="000000"/>
        </w:rPr>
        <w:br w:type="page"/>
      </w:r>
      <w:r>
        <w:rPr>
          <w:rFonts w:hint="eastAsia" w:ascii="楷体" w:hAnsi="楷体" w:eastAsia="楷体" w:cs="仿宋"/>
          <w:b/>
          <w:bCs/>
          <w:color w:val="000000"/>
          <w:kern w:val="0"/>
          <w:sz w:val="28"/>
          <w:szCs w:val="28"/>
          <w:lang w:val="zh-CN"/>
        </w:rPr>
        <w:t>附件3</w:t>
      </w:r>
    </w:p>
    <w:p>
      <w:pPr>
        <w:spacing w:line="42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42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00" w:firstLineChars="1500"/>
        <w:rPr>
          <w:rFonts w:hint="eastAsia" w:ascii="仿宋_GB2312" w:hAnsi="仿宋" w:eastAsia="仿宋_GB2312"/>
          <w:sz w:val="24"/>
        </w:rPr>
      </w:pP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rPr>
          <w:rFonts w:hint="eastAsia" w:ascii="仿宋_GB2312" w:hAnsi="仿宋" w:eastAsia="仿宋_GB2312"/>
          <w:sz w:val="30"/>
          <w:szCs w:val="30"/>
        </w:rPr>
      </w:pPr>
      <w:r>
        <w:rPr>
          <w:rFonts w:hint="eastAsia" w:ascii="仿宋_GB2312" w:hAnsi="仿宋" w:eastAsia="仿宋_GB2312"/>
          <w:sz w:val="30"/>
          <w:szCs w:val="30"/>
        </w:rPr>
        <w:t xml:space="preserve">                              </w:t>
      </w:r>
      <w:r>
        <w:rPr>
          <w:rFonts w:hint="eastAsia" w:ascii="仿宋" w:hAnsi="仿宋" w:eastAsia="仿宋"/>
          <w:sz w:val="28"/>
          <w:szCs w:val="28"/>
        </w:rPr>
        <w:t>年    月    日</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汉仪大宋简">
    <w:altName w:val="宋体"/>
    <w:panose1 w:val="02010609000101010101"/>
    <w:charset w:val="86"/>
    <w:family w:val="modern"/>
    <w:pitch w:val="default"/>
    <w:sig w:usb0="00000000" w:usb1="080E0800" w:usb2="00000012"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7</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45"/>
    <w:rsid w:val="000029CC"/>
    <w:rsid w:val="000036C0"/>
    <w:rsid w:val="000042CA"/>
    <w:rsid w:val="0000604A"/>
    <w:rsid w:val="00006BA3"/>
    <w:rsid w:val="0001155B"/>
    <w:rsid w:val="0001182D"/>
    <w:rsid w:val="00017DC3"/>
    <w:rsid w:val="000215F5"/>
    <w:rsid w:val="00023387"/>
    <w:rsid w:val="0002376A"/>
    <w:rsid w:val="00024413"/>
    <w:rsid w:val="000270D0"/>
    <w:rsid w:val="00031340"/>
    <w:rsid w:val="00037987"/>
    <w:rsid w:val="00037E82"/>
    <w:rsid w:val="00037EE5"/>
    <w:rsid w:val="00047825"/>
    <w:rsid w:val="00053C97"/>
    <w:rsid w:val="00053DA9"/>
    <w:rsid w:val="0005419A"/>
    <w:rsid w:val="00056F05"/>
    <w:rsid w:val="00062381"/>
    <w:rsid w:val="00063B97"/>
    <w:rsid w:val="00067C86"/>
    <w:rsid w:val="00071F36"/>
    <w:rsid w:val="0007311B"/>
    <w:rsid w:val="000736B2"/>
    <w:rsid w:val="00076368"/>
    <w:rsid w:val="00080CAA"/>
    <w:rsid w:val="0008179A"/>
    <w:rsid w:val="0008199F"/>
    <w:rsid w:val="00083644"/>
    <w:rsid w:val="00085853"/>
    <w:rsid w:val="0009107E"/>
    <w:rsid w:val="00091980"/>
    <w:rsid w:val="00091A82"/>
    <w:rsid w:val="00095F9C"/>
    <w:rsid w:val="000A009C"/>
    <w:rsid w:val="000A25FB"/>
    <w:rsid w:val="000A2946"/>
    <w:rsid w:val="000A4061"/>
    <w:rsid w:val="000A42FE"/>
    <w:rsid w:val="000A5E47"/>
    <w:rsid w:val="000A63BF"/>
    <w:rsid w:val="000A67D2"/>
    <w:rsid w:val="000A6B84"/>
    <w:rsid w:val="000B09A6"/>
    <w:rsid w:val="000B1836"/>
    <w:rsid w:val="000B24B5"/>
    <w:rsid w:val="000B2D4B"/>
    <w:rsid w:val="000B508A"/>
    <w:rsid w:val="000B57F9"/>
    <w:rsid w:val="000B605D"/>
    <w:rsid w:val="000C21FD"/>
    <w:rsid w:val="000C53EB"/>
    <w:rsid w:val="000D127D"/>
    <w:rsid w:val="000D2C22"/>
    <w:rsid w:val="000D3DC9"/>
    <w:rsid w:val="000D5112"/>
    <w:rsid w:val="000E0CF2"/>
    <w:rsid w:val="000E243E"/>
    <w:rsid w:val="000E440F"/>
    <w:rsid w:val="000E48B0"/>
    <w:rsid w:val="000E7895"/>
    <w:rsid w:val="000F2DE1"/>
    <w:rsid w:val="000F2DF1"/>
    <w:rsid w:val="000F519F"/>
    <w:rsid w:val="000F6FEB"/>
    <w:rsid w:val="000F73EB"/>
    <w:rsid w:val="000F7887"/>
    <w:rsid w:val="00100113"/>
    <w:rsid w:val="001004B8"/>
    <w:rsid w:val="00100E15"/>
    <w:rsid w:val="001056D8"/>
    <w:rsid w:val="001135E4"/>
    <w:rsid w:val="00113EA5"/>
    <w:rsid w:val="00114B94"/>
    <w:rsid w:val="00117697"/>
    <w:rsid w:val="00120F50"/>
    <w:rsid w:val="001213A3"/>
    <w:rsid w:val="00124490"/>
    <w:rsid w:val="00133CEC"/>
    <w:rsid w:val="00135ABA"/>
    <w:rsid w:val="00137642"/>
    <w:rsid w:val="00142A5E"/>
    <w:rsid w:val="001435E4"/>
    <w:rsid w:val="00143BB2"/>
    <w:rsid w:val="00145217"/>
    <w:rsid w:val="0015078D"/>
    <w:rsid w:val="00151FD3"/>
    <w:rsid w:val="001542BD"/>
    <w:rsid w:val="00160BB9"/>
    <w:rsid w:val="00160E85"/>
    <w:rsid w:val="00163A85"/>
    <w:rsid w:val="0016423C"/>
    <w:rsid w:val="00164B7D"/>
    <w:rsid w:val="001655DF"/>
    <w:rsid w:val="0016712E"/>
    <w:rsid w:val="0017299D"/>
    <w:rsid w:val="00180350"/>
    <w:rsid w:val="00181BDF"/>
    <w:rsid w:val="00183C56"/>
    <w:rsid w:val="00184C7B"/>
    <w:rsid w:val="00185133"/>
    <w:rsid w:val="00185257"/>
    <w:rsid w:val="00185AC6"/>
    <w:rsid w:val="001861C4"/>
    <w:rsid w:val="001862C5"/>
    <w:rsid w:val="00187FA1"/>
    <w:rsid w:val="00192B29"/>
    <w:rsid w:val="001969DE"/>
    <w:rsid w:val="00197ED9"/>
    <w:rsid w:val="001A0D8E"/>
    <w:rsid w:val="001A6972"/>
    <w:rsid w:val="001A7254"/>
    <w:rsid w:val="001B1134"/>
    <w:rsid w:val="001B288E"/>
    <w:rsid w:val="001B3E94"/>
    <w:rsid w:val="001C04F8"/>
    <w:rsid w:val="001C21A2"/>
    <w:rsid w:val="001C3C91"/>
    <w:rsid w:val="001C4FF3"/>
    <w:rsid w:val="001C5594"/>
    <w:rsid w:val="001C6207"/>
    <w:rsid w:val="001D062B"/>
    <w:rsid w:val="001D1530"/>
    <w:rsid w:val="001D5834"/>
    <w:rsid w:val="001D6068"/>
    <w:rsid w:val="001D790F"/>
    <w:rsid w:val="001E2A56"/>
    <w:rsid w:val="001E3F8B"/>
    <w:rsid w:val="001E4007"/>
    <w:rsid w:val="001E6EF8"/>
    <w:rsid w:val="001F011F"/>
    <w:rsid w:val="001F1039"/>
    <w:rsid w:val="001F1294"/>
    <w:rsid w:val="001F4A3A"/>
    <w:rsid w:val="001F4E61"/>
    <w:rsid w:val="001F598B"/>
    <w:rsid w:val="00202560"/>
    <w:rsid w:val="00202D28"/>
    <w:rsid w:val="00204D21"/>
    <w:rsid w:val="00205378"/>
    <w:rsid w:val="00205D20"/>
    <w:rsid w:val="00212AB2"/>
    <w:rsid w:val="00214CAB"/>
    <w:rsid w:val="0021561D"/>
    <w:rsid w:val="0021667D"/>
    <w:rsid w:val="00221B0D"/>
    <w:rsid w:val="00223AAD"/>
    <w:rsid w:val="00223C34"/>
    <w:rsid w:val="002246CF"/>
    <w:rsid w:val="00231BB6"/>
    <w:rsid w:val="00237C3A"/>
    <w:rsid w:val="00241027"/>
    <w:rsid w:val="00243C27"/>
    <w:rsid w:val="00246D36"/>
    <w:rsid w:val="00247BBC"/>
    <w:rsid w:val="00253D92"/>
    <w:rsid w:val="00254C77"/>
    <w:rsid w:val="00261239"/>
    <w:rsid w:val="00262DAB"/>
    <w:rsid w:val="0026305D"/>
    <w:rsid w:val="00263A52"/>
    <w:rsid w:val="0026401C"/>
    <w:rsid w:val="00265CE6"/>
    <w:rsid w:val="0026617A"/>
    <w:rsid w:val="00266729"/>
    <w:rsid w:val="00272A03"/>
    <w:rsid w:val="0027436A"/>
    <w:rsid w:val="00276DC5"/>
    <w:rsid w:val="00290936"/>
    <w:rsid w:val="00291B09"/>
    <w:rsid w:val="002925A2"/>
    <w:rsid w:val="00292F8C"/>
    <w:rsid w:val="00297B9F"/>
    <w:rsid w:val="002A13E6"/>
    <w:rsid w:val="002A2BF6"/>
    <w:rsid w:val="002A3EC2"/>
    <w:rsid w:val="002A57E8"/>
    <w:rsid w:val="002A5CAD"/>
    <w:rsid w:val="002A797A"/>
    <w:rsid w:val="002B2085"/>
    <w:rsid w:val="002B22DE"/>
    <w:rsid w:val="002B27F6"/>
    <w:rsid w:val="002B333B"/>
    <w:rsid w:val="002B392A"/>
    <w:rsid w:val="002B5451"/>
    <w:rsid w:val="002B666D"/>
    <w:rsid w:val="002C02F4"/>
    <w:rsid w:val="002C1BBC"/>
    <w:rsid w:val="002C63AB"/>
    <w:rsid w:val="002C6423"/>
    <w:rsid w:val="002C6E7D"/>
    <w:rsid w:val="002D0FA6"/>
    <w:rsid w:val="002D34B0"/>
    <w:rsid w:val="002D5498"/>
    <w:rsid w:val="002E1983"/>
    <w:rsid w:val="002E32ED"/>
    <w:rsid w:val="002E3B40"/>
    <w:rsid w:val="002E460F"/>
    <w:rsid w:val="002F409D"/>
    <w:rsid w:val="002F4336"/>
    <w:rsid w:val="002F4630"/>
    <w:rsid w:val="002F6710"/>
    <w:rsid w:val="002F72DF"/>
    <w:rsid w:val="0030026D"/>
    <w:rsid w:val="003028D2"/>
    <w:rsid w:val="0030323D"/>
    <w:rsid w:val="00303BD6"/>
    <w:rsid w:val="00303E1E"/>
    <w:rsid w:val="00307773"/>
    <w:rsid w:val="00307E3E"/>
    <w:rsid w:val="00310ABD"/>
    <w:rsid w:val="00314B44"/>
    <w:rsid w:val="00316D49"/>
    <w:rsid w:val="00321E55"/>
    <w:rsid w:val="00321ED4"/>
    <w:rsid w:val="00322459"/>
    <w:rsid w:val="00322CF0"/>
    <w:rsid w:val="00323BB5"/>
    <w:rsid w:val="00325596"/>
    <w:rsid w:val="00327D6C"/>
    <w:rsid w:val="00330089"/>
    <w:rsid w:val="00333237"/>
    <w:rsid w:val="003360CB"/>
    <w:rsid w:val="003364C7"/>
    <w:rsid w:val="003375BA"/>
    <w:rsid w:val="0034100F"/>
    <w:rsid w:val="0034199D"/>
    <w:rsid w:val="0034277A"/>
    <w:rsid w:val="00343480"/>
    <w:rsid w:val="003443FA"/>
    <w:rsid w:val="00345CF9"/>
    <w:rsid w:val="00347128"/>
    <w:rsid w:val="00350764"/>
    <w:rsid w:val="003557B5"/>
    <w:rsid w:val="00357960"/>
    <w:rsid w:val="0036257E"/>
    <w:rsid w:val="00364F04"/>
    <w:rsid w:val="003665FF"/>
    <w:rsid w:val="00370077"/>
    <w:rsid w:val="00370BC9"/>
    <w:rsid w:val="00371E89"/>
    <w:rsid w:val="003723D0"/>
    <w:rsid w:val="003839A4"/>
    <w:rsid w:val="00385123"/>
    <w:rsid w:val="003871BE"/>
    <w:rsid w:val="003907E1"/>
    <w:rsid w:val="003943FF"/>
    <w:rsid w:val="003969A6"/>
    <w:rsid w:val="00396F3C"/>
    <w:rsid w:val="00397786"/>
    <w:rsid w:val="003A19AC"/>
    <w:rsid w:val="003A1A9D"/>
    <w:rsid w:val="003A284D"/>
    <w:rsid w:val="003A41DC"/>
    <w:rsid w:val="003A6B0E"/>
    <w:rsid w:val="003B0AF0"/>
    <w:rsid w:val="003B2E32"/>
    <w:rsid w:val="003C0599"/>
    <w:rsid w:val="003C0A74"/>
    <w:rsid w:val="003C28D3"/>
    <w:rsid w:val="003C3750"/>
    <w:rsid w:val="003C4564"/>
    <w:rsid w:val="003C5BFB"/>
    <w:rsid w:val="003C72FD"/>
    <w:rsid w:val="003C7E67"/>
    <w:rsid w:val="003D1AB3"/>
    <w:rsid w:val="003D2F4B"/>
    <w:rsid w:val="003D4783"/>
    <w:rsid w:val="003D61F7"/>
    <w:rsid w:val="003D6576"/>
    <w:rsid w:val="003D72D6"/>
    <w:rsid w:val="003E3232"/>
    <w:rsid w:val="003E3FAC"/>
    <w:rsid w:val="003E58AA"/>
    <w:rsid w:val="003F7511"/>
    <w:rsid w:val="00400A46"/>
    <w:rsid w:val="004125D4"/>
    <w:rsid w:val="00414A0E"/>
    <w:rsid w:val="004151FB"/>
    <w:rsid w:val="0042004C"/>
    <w:rsid w:val="00420E98"/>
    <w:rsid w:val="00421E3E"/>
    <w:rsid w:val="00426085"/>
    <w:rsid w:val="004270BB"/>
    <w:rsid w:val="004276E3"/>
    <w:rsid w:val="004317C9"/>
    <w:rsid w:val="00435632"/>
    <w:rsid w:val="00435936"/>
    <w:rsid w:val="00443E11"/>
    <w:rsid w:val="00446191"/>
    <w:rsid w:val="00447629"/>
    <w:rsid w:val="0045158E"/>
    <w:rsid w:val="00452AEF"/>
    <w:rsid w:val="00455357"/>
    <w:rsid w:val="0047008D"/>
    <w:rsid w:val="00473371"/>
    <w:rsid w:val="00474823"/>
    <w:rsid w:val="004749BC"/>
    <w:rsid w:val="00480994"/>
    <w:rsid w:val="00481CB2"/>
    <w:rsid w:val="00481D51"/>
    <w:rsid w:val="00484DD2"/>
    <w:rsid w:val="0048601F"/>
    <w:rsid w:val="00492578"/>
    <w:rsid w:val="00493814"/>
    <w:rsid w:val="0049469C"/>
    <w:rsid w:val="00495307"/>
    <w:rsid w:val="004964C3"/>
    <w:rsid w:val="00496D1C"/>
    <w:rsid w:val="0049745D"/>
    <w:rsid w:val="0049775C"/>
    <w:rsid w:val="004A11BA"/>
    <w:rsid w:val="004A1FBA"/>
    <w:rsid w:val="004A35CD"/>
    <w:rsid w:val="004A3727"/>
    <w:rsid w:val="004A5AF6"/>
    <w:rsid w:val="004A603E"/>
    <w:rsid w:val="004A7D9D"/>
    <w:rsid w:val="004B074B"/>
    <w:rsid w:val="004B248A"/>
    <w:rsid w:val="004B3855"/>
    <w:rsid w:val="004B71E7"/>
    <w:rsid w:val="004C08DE"/>
    <w:rsid w:val="004C0E67"/>
    <w:rsid w:val="004C2764"/>
    <w:rsid w:val="004D0DB6"/>
    <w:rsid w:val="004D4A7E"/>
    <w:rsid w:val="004D7E19"/>
    <w:rsid w:val="004E0764"/>
    <w:rsid w:val="004E2D04"/>
    <w:rsid w:val="004E3BFA"/>
    <w:rsid w:val="004E6EDB"/>
    <w:rsid w:val="004E7CE1"/>
    <w:rsid w:val="004F0E61"/>
    <w:rsid w:val="004F180F"/>
    <w:rsid w:val="004F33C8"/>
    <w:rsid w:val="004F6FB9"/>
    <w:rsid w:val="00500F2B"/>
    <w:rsid w:val="005032B2"/>
    <w:rsid w:val="00504FA4"/>
    <w:rsid w:val="005104FA"/>
    <w:rsid w:val="005132C1"/>
    <w:rsid w:val="00513BBC"/>
    <w:rsid w:val="005150F6"/>
    <w:rsid w:val="00515444"/>
    <w:rsid w:val="005156D1"/>
    <w:rsid w:val="005156DC"/>
    <w:rsid w:val="0051730F"/>
    <w:rsid w:val="00517F8D"/>
    <w:rsid w:val="00520E40"/>
    <w:rsid w:val="005215EA"/>
    <w:rsid w:val="005219C8"/>
    <w:rsid w:val="00531FD1"/>
    <w:rsid w:val="00534F04"/>
    <w:rsid w:val="0053657E"/>
    <w:rsid w:val="00536A33"/>
    <w:rsid w:val="00536E75"/>
    <w:rsid w:val="005375DE"/>
    <w:rsid w:val="005400E3"/>
    <w:rsid w:val="00541FCD"/>
    <w:rsid w:val="005428E3"/>
    <w:rsid w:val="00547CA6"/>
    <w:rsid w:val="00551D5C"/>
    <w:rsid w:val="00554628"/>
    <w:rsid w:val="0055765D"/>
    <w:rsid w:val="00557769"/>
    <w:rsid w:val="00562061"/>
    <w:rsid w:val="005672CB"/>
    <w:rsid w:val="0057262D"/>
    <w:rsid w:val="00573736"/>
    <w:rsid w:val="00573AB6"/>
    <w:rsid w:val="00573DA4"/>
    <w:rsid w:val="0057495D"/>
    <w:rsid w:val="005811C2"/>
    <w:rsid w:val="00582F4C"/>
    <w:rsid w:val="00584A84"/>
    <w:rsid w:val="00585E5E"/>
    <w:rsid w:val="00587649"/>
    <w:rsid w:val="005876DF"/>
    <w:rsid w:val="00587719"/>
    <w:rsid w:val="00591B12"/>
    <w:rsid w:val="005955A6"/>
    <w:rsid w:val="00596E9A"/>
    <w:rsid w:val="005978BC"/>
    <w:rsid w:val="005A0943"/>
    <w:rsid w:val="005A4E44"/>
    <w:rsid w:val="005A7B3F"/>
    <w:rsid w:val="005B35B8"/>
    <w:rsid w:val="005B3BDB"/>
    <w:rsid w:val="005B418F"/>
    <w:rsid w:val="005B4A95"/>
    <w:rsid w:val="005C4EAF"/>
    <w:rsid w:val="005C6FA8"/>
    <w:rsid w:val="005C734A"/>
    <w:rsid w:val="005C7B36"/>
    <w:rsid w:val="005D0AE5"/>
    <w:rsid w:val="005E0F47"/>
    <w:rsid w:val="005E4E65"/>
    <w:rsid w:val="005E652C"/>
    <w:rsid w:val="005E6580"/>
    <w:rsid w:val="005E774D"/>
    <w:rsid w:val="005E7A47"/>
    <w:rsid w:val="005E7E87"/>
    <w:rsid w:val="005F56E2"/>
    <w:rsid w:val="005F6937"/>
    <w:rsid w:val="005F6D50"/>
    <w:rsid w:val="005F7C7C"/>
    <w:rsid w:val="0060711D"/>
    <w:rsid w:val="0060731E"/>
    <w:rsid w:val="00613BF6"/>
    <w:rsid w:val="00614B3D"/>
    <w:rsid w:val="006333B6"/>
    <w:rsid w:val="00634A51"/>
    <w:rsid w:val="00634C8E"/>
    <w:rsid w:val="0063631E"/>
    <w:rsid w:val="00636A59"/>
    <w:rsid w:val="00642737"/>
    <w:rsid w:val="00644943"/>
    <w:rsid w:val="00647013"/>
    <w:rsid w:val="00647017"/>
    <w:rsid w:val="00647179"/>
    <w:rsid w:val="00651350"/>
    <w:rsid w:val="00653D66"/>
    <w:rsid w:val="006562A8"/>
    <w:rsid w:val="00657A32"/>
    <w:rsid w:val="00661CBF"/>
    <w:rsid w:val="0066406C"/>
    <w:rsid w:val="0067184E"/>
    <w:rsid w:val="00676701"/>
    <w:rsid w:val="00677AF9"/>
    <w:rsid w:val="0068201A"/>
    <w:rsid w:val="006824B7"/>
    <w:rsid w:val="00686BEB"/>
    <w:rsid w:val="00687C5B"/>
    <w:rsid w:val="00690C5D"/>
    <w:rsid w:val="00691E1D"/>
    <w:rsid w:val="0069212E"/>
    <w:rsid w:val="00694687"/>
    <w:rsid w:val="00697EA7"/>
    <w:rsid w:val="006A0BC3"/>
    <w:rsid w:val="006A2925"/>
    <w:rsid w:val="006A2B9E"/>
    <w:rsid w:val="006A6DB8"/>
    <w:rsid w:val="006B736C"/>
    <w:rsid w:val="006C183F"/>
    <w:rsid w:val="006C3ECC"/>
    <w:rsid w:val="006C448E"/>
    <w:rsid w:val="006C580D"/>
    <w:rsid w:val="006D0A4A"/>
    <w:rsid w:val="006D48C3"/>
    <w:rsid w:val="006D4AAE"/>
    <w:rsid w:val="006E0F29"/>
    <w:rsid w:val="006E1383"/>
    <w:rsid w:val="006F136E"/>
    <w:rsid w:val="006F51B2"/>
    <w:rsid w:val="006F7BF1"/>
    <w:rsid w:val="007008F7"/>
    <w:rsid w:val="007034EE"/>
    <w:rsid w:val="007048F3"/>
    <w:rsid w:val="007052AB"/>
    <w:rsid w:val="00707F46"/>
    <w:rsid w:val="00710136"/>
    <w:rsid w:val="0071014C"/>
    <w:rsid w:val="00712C2A"/>
    <w:rsid w:val="0071543A"/>
    <w:rsid w:val="00716AD7"/>
    <w:rsid w:val="00717E60"/>
    <w:rsid w:val="00722E51"/>
    <w:rsid w:val="00725E5F"/>
    <w:rsid w:val="00727373"/>
    <w:rsid w:val="0073128B"/>
    <w:rsid w:val="00731D99"/>
    <w:rsid w:val="007321F6"/>
    <w:rsid w:val="0073223B"/>
    <w:rsid w:val="00733817"/>
    <w:rsid w:val="00734CEC"/>
    <w:rsid w:val="007354B3"/>
    <w:rsid w:val="007369A8"/>
    <w:rsid w:val="00744176"/>
    <w:rsid w:val="00744FC7"/>
    <w:rsid w:val="00747DA1"/>
    <w:rsid w:val="00751548"/>
    <w:rsid w:val="0075202B"/>
    <w:rsid w:val="00755D4C"/>
    <w:rsid w:val="0076310B"/>
    <w:rsid w:val="007638F0"/>
    <w:rsid w:val="00763BDB"/>
    <w:rsid w:val="00764A10"/>
    <w:rsid w:val="0077526F"/>
    <w:rsid w:val="007755DD"/>
    <w:rsid w:val="00780917"/>
    <w:rsid w:val="00783F6A"/>
    <w:rsid w:val="00785348"/>
    <w:rsid w:val="00791A3A"/>
    <w:rsid w:val="00793078"/>
    <w:rsid w:val="0079594F"/>
    <w:rsid w:val="007959E0"/>
    <w:rsid w:val="007961E9"/>
    <w:rsid w:val="007A4D0B"/>
    <w:rsid w:val="007B6D81"/>
    <w:rsid w:val="007C4860"/>
    <w:rsid w:val="007C5D6B"/>
    <w:rsid w:val="007C6C7C"/>
    <w:rsid w:val="007C7952"/>
    <w:rsid w:val="007D00F5"/>
    <w:rsid w:val="007D23E3"/>
    <w:rsid w:val="007D2E24"/>
    <w:rsid w:val="007D3A55"/>
    <w:rsid w:val="007E796D"/>
    <w:rsid w:val="007F0B25"/>
    <w:rsid w:val="007F317C"/>
    <w:rsid w:val="007F54CF"/>
    <w:rsid w:val="007F5E68"/>
    <w:rsid w:val="00800EC8"/>
    <w:rsid w:val="00803617"/>
    <w:rsid w:val="00805FE8"/>
    <w:rsid w:val="008104CA"/>
    <w:rsid w:val="00811ABA"/>
    <w:rsid w:val="00814371"/>
    <w:rsid w:val="00816986"/>
    <w:rsid w:val="00820F5D"/>
    <w:rsid w:val="00821D43"/>
    <w:rsid w:val="00822682"/>
    <w:rsid w:val="00822B5E"/>
    <w:rsid w:val="00823D16"/>
    <w:rsid w:val="00825B11"/>
    <w:rsid w:val="00831C2D"/>
    <w:rsid w:val="00837ADD"/>
    <w:rsid w:val="00841077"/>
    <w:rsid w:val="008427FF"/>
    <w:rsid w:val="00844AE8"/>
    <w:rsid w:val="00850645"/>
    <w:rsid w:val="0085573B"/>
    <w:rsid w:val="00857518"/>
    <w:rsid w:val="00860336"/>
    <w:rsid w:val="00862BDD"/>
    <w:rsid w:val="00863DC6"/>
    <w:rsid w:val="008658E9"/>
    <w:rsid w:val="00867A35"/>
    <w:rsid w:val="00870E68"/>
    <w:rsid w:val="00875920"/>
    <w:rsid w:val="008762A4"/>
    <w:rsid w:val="00876C95"/>
    <w:rsid w:val="008801A8"/>
    <w:rsid w:val="00881DEA"/>
    <w:rsid w:val="008841C6"/>
    <w:rsid w:val="00885643"/>
    <w:rsid w:val="00885661"/>
    <w:rsid w:val="008873C2"/>
    <w:rsid w:val="0088751F"/>
    <w:rsid w:val="0089135C"/>
    <w:rsid w:val="00891961"/>
    <w:rsid w:val="00893F98"/>
    <w:rsid w:val="00896BCA"/>
    <w:rsid w:val="008974BB"/>
    <w:rsid w:val="008A0391"/>
    <w:rsid w:val="008B0B7A"/>
    <w:rsid w:val="008B3CE7"/>
    <w:rsid w:val="008B448E"/>
    <w:rsid w:val="008B5741"/>
    <w:rsid w:val="008B7750"/>
    <w:rsid w:val="008C0B8B"/>
    <w:rsid w:val="008C1322"/>
    <w:rsid w:val="008C13D0"/>
    <w:rsid w:val="008C2F30"/>
    <w:rsid w:val="008C3E47"/>
    <w:rsid w:val="008C52B5"/>
    <w:rsid w:val="008C5FB1"/>
    <w:rsid w:val="008C66AE"/>
    <w:rsid w:val="008C66CA"/>
    <w:rsid w:val="008C71A7"/>
    <w:rsid w:val="008D0743"/>
    <w:rsid w:val="008D0993"/>
    <w:rsid w:val="008D19E8"/>
    <w:rsid w:val="008D31B7"/>
    <w:rsid w:val="008E1D3C"/>
    <w:rsid w:val="008E466B"/>
    <w:rsid w:val="008E471D"/>
    <w:rsid w:val="008E6CEE"/>
    <w:rsid w:val="008E7751"/>
    <w:rsid w:val="008F15EF"/>
    <w:rsid w:val="008F265B"/>
    <w:rsid w:val="008F2A9E"/>
    <w:rsid w:val="008F5DC0"/>
    <w:rsid w:val="00900A1C"/>
    <w:rsid w:val="00901423"/>
    <w:rsid w:val="00903270"/>
    <w:rsid w:val="00907189"/>
    <w:rsid w:val="00912A6D"/>
    <w:rsid w:val="009151B7"/>
    <w:rsid w:val="0091578B"/>
    <w:rsid w:val="00917885"/>
    <w:rsid w:val="00920212"/>
    <w:rsid w:val="00920B9B"/>
    <w:rsid w:val="0092368C"/>
    <w:rsid w:val="00923E3E"/>
    <w:rsid w:val="00926ABE"/>
    <w:rsid w:val="0093346B"/>
    <w:rsid w:val="00936E92"/>
    <w:rsid w:val="00937A84"/>
    <w:rsid w:val="00946DE0"/>
    <w:rsid w:val="00953AA7"/>
    <w:rsid w:val="0095507F"/>
    <w:rsid w:val="0095571F"/>
    <w:rsid w:val="009639AC"/>
    <w:rsid w:val="009652DB"/>
    <w:rsid w:val="00966285"/>
    <w:rsid w:val="009663C4"/>
    <w:rsid w:val="0097137C"/>
    <w:rsid w:val="00977520"/>
    <w:rsid w:val="0098095A"/>
    <w:rsid w:val="009816D3"/>
    <w:rsid w:val="009831B1"/>
    <w:rsid w:val="00983B58"/>
    <w:rsid w:val="00997D36"/>
    <w:rsid w:val="00997FBF"/>
    <w:rsid w:val="009A0BD7"/>
    <w:rsid w:val="009A474C"/>
    <w:rsid w:val="009A4AF6"/>
    <w:rsid w:val="009A5089"/>
    <w:rsid w:val="009A750E"/>
    <w:rsid w:val="009B2AED"/>
    <w:rsid w:val="009B2B99"/>
    <w:rsid w:val="009B3A5D"/>
    <w:rsid w:val="009B406D"/>
    <w:rsid w:val="009B7F67"/>
    <w:rsid w:val="009C0565"/>
    <w:rsid w:val="009C2D56"/>
    <w:rsid w:val="009C3898"/>
    <w:rsid w:val="009C4350"/>
    <w:rsid w:val="009C47AA"/>
    <w:rsid w:val="009C5B71"/>
    <w:rsid w:val="009C764F"/>
    <w:rsid w:val="009D1F2E"/>
    <w:rsid w:val="009D2395"/>
    <w:rsid w:val="009D3EC1"/>
    <w:rsid w:val="009D669F"/>
    <w:rsid w:val="009D7A32"/>
    <w:rsid w:val="009E0B3D"/>
    <w:rsid w:val="009E3DD9"/>
    <w:rsid w:val="009E429B"/>
    <w:rsid w:val="009E4F16"/>
    <w:rsid w:val="009E6015"/>
    <w:rsid w:val="009E7A50"/>
    <w:rsid w:val="009F1798"/>
    <w:rsid w:val="009F3518"/>
    <w:rsid w:val="009F48F8"/>
    <w:rsid w:val="00A03AC9"/>
    <w:rsid w:val="00A04862"/>
    <w:rsid w:val="00A04965"/>
    <w:rsid w:val="00A05B36"/>
    <w:rsid w:val="00A11151"/>
    <w:rsid w:val="00A15EC8"/>
    <w:rsid w:val="00A178AA"/>
    <w:rsid w:val="00A22737"/>
    <w:rsid w:val="00A22BE8"/>
    <w:rsid w:val="00A245B0"/>
    <w:rsid w:val="00A24986"/>
    <w:rsid w:val="00A303D3"/>
    <w:rsid w:val="00A304F5"/>
    <w:rsid w:val="00A331D7"/>
    <w:rsid w:val="00A333C4"/>
    <w:rsid w:val="00A34643"/>
    <w:rsid w:val="00A34CA4"/>
    <w:rsid w:val="00A5066F"/>
    <w:rsid w:val="00A51F59"/>
    <w:rsid w:val="00A560DF"/>
    <w:rsid w:val="00A57E22"/>
    <w:rsid w:val="00A62AE3"/>
    <w:rsid w:val="00A650DD"/>
    <w:rsid w:val="00A66962"/>
    <w:rsid w:val="00A72597"/>
    <w:rsid w:val="00A741E2"/>
    <w:rsid w:val="00A7490A"/>
    <w:rsid w:val="00A81570"/>
    <w:rsid w:val="00A85E1D"/>
    <w:rsid w:val="00A9189E"/>
    <w:rsid w:val="00A93055"/>
    <w:rsid w:val="00A944BA"/>
    <w:rsid w:val="00A97101"/>
    <w:rsid w:val="00AA0D3D"/>
    <w:rsid w:val="00AA0DBF"/>
    <w:rsid w:val="00AA1BAA"/>
    <w:rsid w:val="00AA1EEB"/>
    <w:rsid w:val="00AA2CB4"/>
    <w:rsid w:val="00AA56D1"/>
    <w:rsid w:val="00AA5F8D"/>
    <w:rsid w:val="00AA64DB"/>
    <w:rsid w:val="00AA71BC"/>
    <w:rsid w:val="00AB0A8A"/>
    <w:rsid w:val="00AB16AB"/>
    <w:rsid w:val="00AB371D"/>
    <w:rsid w:val="00AB38C7"/>
    <w:rsid w:val="00AB7DC5"/>
    <w:rsid w:val="00AC19A8"/>
    <w:rsid w:val="00AD0A60"/>
    <w:rsid w:val="00AD34F8"/>
    <w:rsid w:val="00AD5816"/>
    <w:rsid w:val="00AE12DA"/>
    <w:rsid w:val="00AE3388"/>
    <w:rsid w:val="00AE58FD"/>
    <w:rsid w:val="00AF1462"/>
    <w:rsid w:val="00AF191E"/>
    <w:rsid w:val="00AF22D8"/>
    <w:rsid w:val="00AF29D3"/>
    <w:rsid w:val="00AF33EF"/>
    <w:rsid w:val="00AF466E"/>
    <w:rsid w:val="00AF518D"/>
    <w:rsid w:val="00B04D39"/>
    <w:rsid w:val="00B05448"/>
    <w:rsid w:val="00B148A1"/>
    <w:rsid w:val="00B16148"/>
    <w:rsid w:val="00B24A25"/>
    <w:rsid w:val="00B24D1B"/>
    <w:rsid w:val="00B264D6"/>
    <w:rsid w:val="00B3037F"/>
    <w:rsid w:val="00B32513"/>
    <w:rsid w:val="00B33A63"/>
    <w:rsid w:val="00B34015"/>
    <w:rsid w:val="00B446B9"/>
    <w:rsid w:val="00B44909"/>
    <w:rsid w:val="00B51F23"/>
    <w:rsid w:val="00B64222"/>
    <w:rsid w:val="00B65EFF"/>
    <w:rsid w:val="00B669D8"/>
    <w:rsid w:val="00B67E85"/>
    <w:rsid w:val="00B7193F"/>
    <w:rsid w:val="00B83B3C"/>
    <w:rsid w:val="00B86240"/>
    <w:rsid w:val="00B87AB8"/>
    <w:rsid w:val="00B9112F"/>
    <w:rsid w:val="00B935C6"/>
    <w:rsid w:val="00B9429C"/>
    <w:rsid w:val="00B94DC2"/>
    <w:rsid w:val="00B957B5"/>
    <w:rsid w:val="00B97984"/>
    <w:rsid w:val="00BA26EE"/>
    <w:rsid w:val="00BA47AB"/>
    <w:rsid w:val="00BA7994"/>
    <w:rsid w:val="00BC2C05"/>
    <w:rsid w:val="00BC3E95"/>
    <w:rsid w:val="00BD2100"/>
    <w:rsid w:val="00BD330B"/>
    <w:rsid w:val="00BD6122"/>
    <w:rsid w:val="00BE38D6"/>
    <w:rsid w:val="00BE501B"/>
    <w:rsid w:val="00BE5C8C"/>
    <w:rsid w:val="00BF623E"/>
    <w:rsid w:val="00C01EC9"/>
    <w:rsid w:val="00C0543D"/>
    <w:rsid w:val="00C10799"/>
    <w:rsid w:val="00C15890"/>
    <w:rsid w:val="00C20771"/>
    <w:rsid w:val="00C24707"/>
    <w:rsid w:val="00C24DFD"/>
    <w:rsid w:val="00C3318F"/>
    <w:rsid w:val="00C34463"/>
    <w:rsid w:val="00C35BFA"/>
    <w:rsid w:val="00C361CE"/>
    <w:rsid w:val="00C40A9C"/>
    <w:rsid w:val="00C45F49"/>
    <w:rsid w:val="00C537C2"/>
    <w:rsid w:val="00C55DC2"/>
    <w:rsid w:val="00C60D72"/>
    <w:rsid w:val="00C62580"/>
    <w:rsid w:val="00C633FA"/>
    <w:rsid w:val="00C65943"/>
    <w:rsid w:val="00C66C30"/>
    <w:rsid w:val="00C754A4"/>
    <w:rsid w:val="00C77D6F"/>
    <w:rsid w:val="00C8500B"/>
    <w:rsid w:val="00C8569E"/>
    <w:rsid w:val="00C928F0"/>
    <w:rsid w:val="00CA2126"/>
    <w:rsid w:val="00CA2193"/>
    <w:rsid w:val="00CA563C"/>
    <w:rsid w:val="00CA682B"/>
    <w:rsid w:val="00CB1BBF"/>
    <w:rsid w:val="00CB419C"/>
    <w:rsid w:val="00CB5F23"/>
    <w:rsid w:val="00CB6779"/>
    <w:rsid w:val="00CB6BEE"/>
    <w:rsid w:val="00CC126E"/>
    <w:rsid w:val="00CC3019"/>
    <w:rsid w:val="00CC3D5F"/>
    <w:rsid w:val="00CC3E6C"/>
    <w:rsid w:val="00CC64B0"/>
    <w:rsid w:val="00CD0811"/>
    <w:rsid w:val="00CD1E55"/>
    <w:rsid w:val="00CD1FB1"/>
    <w:rsid w:val="00CD29AA"/>
    <w:rsid w:val="00CD3BA6"/>
    <w:rsid w:val="00CD5624"/>
    <w:rsid w:val="00CD5A44"/>
    <w:rsid w:val="00CE0A68"/>
    <w:rsid w:val="00CE1F5D"/>
    <w:rsid w:val="00CE451C"/>
    <w:rsid w:val="00CE500D"/>
    <w:rsid w:val="00CE5FE0"/>
    <w:rsid w:val="00CE6382"/>
    <w:rsid w:val="00CE65B7"/>
    <w:rsid w:val="00CE6790"/>
    <w:rsid w:val="00CF22DA"/>
    <w:rsid w:val="00CF53E0"/>
    <w:rsid w:val="00CF5F2D"/>
    <w:rsid w:val="00CF6C8C"/>
    <w:rsid w:val="00D01F20"/>
    <w:rsid w:val="00D04245"/>
    <w:rsid w:val="00D05456"/>
    <w:rsid w:val="00D0597A"/>
    <w:rsid w:val="00D059BF"/>
    <w:rsid w:val="00D06023"/>
    <w:rsid w:val="00D0657C"/>
    <w:rsid w:val="00D11592"/>
    <w:rsid w:val="00D159C8"/>
    <w:rsid w:val="00D1617F"/>
    <w:rsid w:val="00D23FDF"/>
    <w:rsid w:val="00D25041"/>
    <w:rsid w:val="00D25D74"/>
    <w:rsid w:val="00D27165"/>
    <w:rsid w:val="00D30E9D"/>
    <w:rsid w:val="00D331A5"/>
    <w:rsid w:val="00D37C01"/>
    <w:rsid w:val="00D411A6"/>
    <w:rsid w:val="00D415C5"/>
    <w:rsid w:val="00D46B67"/>
    <w:rsid w:val="00D46E4A"/>
    <w:rsid w:val="00D50008"/>
    <w:rsid w:val="00D50010"/>
    <w:rsid w:val="00D62EE6"/>
    <w:rsid w:val="00D63EAA"/>
    <w:rsid w:val="00D6437D"/>
    <w:rsid w:val="00D65663"/>
    <w:rsid w:val="00D658D7"/>
    <w:rsid w:val="00D661B9"/>
    <w:rsid w:val="00D66C09"/>
    <w:rsid w:val="00D6787A"/>
    <w:rsid w:val="00D67A5E"/>
    <w:rsid w:val="00D70568"/>
    <w:rsid w:val="00D70BE6"/>
    <w:rsid w:val="00D74F8C"/>
    <w:rsid w:val="00D83EEA"/>
    <w:rsid w:val="00D911A5"/>
    <w:rsid w:val="00D91CD5"/>
    <w:rsid w:val="00D9244A"/>
    <w:rsid w:val="00D943D7"/>
    <w:rsid w:val="00D946F9"/>
    <w:rsid w:val="00D94F8E"/>
    <w:rsid w:val="00D95B24"/>
    <w:rsid w:val="00D963EC"/>
    <w:rsid w:val="00D978B8"/>
    <w:rsid w:val="00DA4B7C"/>
    <w:rsid w:val="00DA5E56"/>
    <w:rsid w:val="00DB1F29"/>
    <w:rsid w:val="00DB4E18"/>
    <w:rsid w:val="00DB5A71"/>
    <w:rsid w:val="00DC09D0"/>
    <w:rsid w:val="00DC0B59"/>
    <w:rsid w:val="00DC1BF8"/>
    <w:rsid w:val="00DC62F9"/>
    <w:rsid w:val="00DD0A13"/>
    <w:rsid w:val="00DD0F5C"/>
    <w:rsid w:val="00DD1F2E"/>
    <w:rsid w:val="00DD28A8"/>
    <w:rsid w:val="00DD3017"/>
    <w:rsid w:val="00DD74F5"/>
    <w:rsid w:val="00DE2645"/>
    <w:rsid w:val="00DE6A32"/>
    <w:rsid w:val="00DE7B16"/>
    <w:rsid w:val="00DF4269"/>
    <w:rsid w:val="00DF4634"/>
    <w:rsid w:val="00DF5967"/>
    <w:rsid w:val="00DF5E3B"/>
    <w:rsid w:val="00DF7DC5"/>
    <w:rsid w:val="00E0176C"/>
    <w:rsid w:val="00E112E7"/>
    <w:rsid w:val="00E129A1"/>
    <w:rsid w:val="00E13651"/>
    <w:rsid w:val="00E15E86"/>
    <w:rsid w:val="00E17D38"/>
    <w:rsid w:val="00E23D13"/>
    <w:rsid w:val="00E26E8B"/>
    <w:rsid w:val="00E30AEF"/>
    <w:rsid w:val="00E350BD"/>
    <w:rsid w:val="00E36341"/>
    <w:rsid w:val="00E3799C"/>
    <w:rsid w:val="00E50087"/>
    <w:rsid w:val="00E50A95"/>
    <w:rsid w:val="00E56C81"/>
    <w:rsid w:val="00E60D6B"/>
    <w:rsid w:val="00E67E0F"/>
    <w:rsid w:val="00E7061A"/>
    <w:rsid w:val="00E716A5"/>
    <w:rsid w:val="00E7254C"/>
    <w:rsid w:val="00E72583"/>
    <w:rsid w:val="00E746B9"/>
    <w:rsid w:val="00E76BF3"/>
    <w:rsid w:val="00E815D1"/>
    <w:rsid w:val="00E8594F"/>
    <w:rsid w:val="00E87C8B"/>
    <w:rsid w:val="00E91353"/>
    <w:rsid w:val="00E91623"/>
    <w:rsid w:val="00E934BC"/>
    <w:rsid w:val="00E94056"/>
    <w:rsid w:val="00E95269"/>
    <w:rsid w:val="00E95A04"/>
    <w:rsid w:val="00EA1736"/>
    <w:rsid w:val="00EA4851"/>
    <w:rsid w:val="00EA5438"/>
    <w:rsid w:val="00EA56DC"/>
    <w:rsid w:val="00EA5BEA"/>
    <w:rsid w:val="00EB0786"/>
    <w:rsid w:val="00EB2F58"/>
    <w:rsid w:val="00EB3709"/>
    <w:rsid w:val="00EB642B"/>
    <w:rsid w:val="00EB7964"/>
    <w:rsid w:val="00EB7A08"/>
    <w:rsid w:val="00EC1B81"/>
    <w:rsid w:val="00EC2BF1"/>
    <w:rsid w:val="00EC3D7A"/>
    <w:rsid w:val="00EC763F"/>
    <w:rsid w:val="00ED07CB"/>
    <w:rsid w:val="00ED4914"/>
    <w:rsid w:val="00ED4A04"/>
    <w:rsid w:val="00ED4B76"/>
    <w:rsid w:val="00ED4EB1"/>
    <w:rsid w:val="00ED532A"/>
    <w:rsid w:val="00ED63E5"/>
    <w:rsid w:val="00ED707E"/>
    <w:rsid w:val="00ED726F"/>
    <w:rsid w:val="00ED7963"/>
    <w:rsid w:val="00ED7DCC"/>
    <w:rsid w:val="00ED7EDB"/>
    <w:rsid w:val="00EE02FB"/>
    <w:rsid w:val="00EE1DFE"/>
    <w:rsid w:val="00EE35C8"/>
    <w:rsid w:val="00EE35E3"/>
    <w:rsid w:val="00EE3C4F"/>
    <w:rsid w:val="00EE4F44"/>
    <w:rsid w:val="00EE6CB5"/>
    <w:rsid w:val="00EF2151"/>
    <w:rsid w:val="00EF404A"/>
    <w:rsid w:val="00F0124D"/>
    <w:rsid w:val="00F05A2A"/>
    <w:rsid w:val="00F066B8"/>
    <w:rsid w:val="00F10041"/>
    <w:rsid w:val="00F11234"/>
    <w:rsid w:val="00F123EE"/>
    <w:rsid w:val="00F131EB"/>
    <w:rsid w:val="00F209FC"/>
    <w:rsid w:val="00F23E41"/>
    <w:rsid w:val="00F2485D"/>
    <w:rsid w:val="00F30885"/>
    <w:rsid w:val="00F31FF9"/>
    <w:rsid w:val="00F37D7C"/>
    <w:rsid w:val="00F40AB9"/>
    <w:rsid w:val="00F43DDD"/>
    <w:rsid w:val="00F45E28"/>
    <w:rsid w:val="00F517DE"/>
    <w:rsid w:val="00F521EA"/>
    <w:rsid w:val="00F53843"/>
    <w:rsid w:val="00F54EAA"/>
    <w:rsid w:val="00F60458"/>
    <w:rsid w:val="00F6645E"/>
    <w:rsid w:val="00F671A4"/>
    <w:rsid w:val="00F70DD6"/>
    <w:rsid w:val="00F714D6"/>
    <w:rsid w:val="00F75766"/>
    <w:rsid w:val="00F76C4F"/>
    <w:rsid w:val="00F77783"/>
    <w:rsid w:val="00F844B3"/>
    <w:rsid w:val="00F844E5"/>
    <w:rsid w:val="00F857D8"/>
    <w:rsid w:val="00F85A66"/>
    <w:rsid w:val="00F86A2A"/>
    <w:rsid w:val="00F8716B"/>
    <w:rsid w:val="00F90B1F"/>
    <w:rsid w:val="00F92C21"/>
    <w:rsid w:val="00F93B2C"/>
    <w:rsid w:val="00F95D7F"/>
    <w:rsid w:val="00FA11B9"/>
    <w:rsid w:val="00FA5DAF"/>
    <w:rsid w:val="00FB27FB"/>
    <w:rsid w:val="00FB5E61"/>
    <w:rsid w:val="00FC0BA3"/>
    <w:rsid w:val="00FC4BC4"/>
    <w:rsid w:val="00FC590D"/>
    <w:rsid w:val="00FC72DB"/>
    <w:rsid w:val="00FD2ACB"/>
    <w:rsid w:val="00FD48D6"/>
    <w:rsid w:val="00FD5913"/>
    <w:rsid w:val="00FD602A"/>
    <w:rsid w:val="00FD66E6"/>
    <w:rsid w:val="00FE0553"/>
    <w:rsid w:val="00FE0CC0"/>
    <w:rsid w:val="00FE6A55"/>
    <w:rsid w:val="00FE6F1D"/>
    <w:rsid w:val="00FF004F"/>
    <w:rsid w:val="00FF0176"/>
    <w:rsid w:val="00FF0F59"/>
    <w:rsid w:val="00FF1DA7"/>
    <w:rsid w:val="00FF2EA4"/>
    <w:rsid w:val="00FF3E5F"/>
    <w:rsid w:val="00FF4197"/>
    <w:rsid w:val="00FF492B"/>
    <w:rsid w:val="487F5122"/>
    <w:rsid w:val="6FF75E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uiPriority w:val="0"/>
    <w:rPr>
      <w:rFonts w:ascii="Times New Roman" w:hAnsi="Times New Roman" w:eastAsia="宋体" w:cs="Times New Roman"/>
    </w:rPr>
  </w:style>
  <w:style w:type="table" w:default="1" w:styleId="12">
    <w:name w:val="Normal Table"/>
    <w:uiPriority w:val="0"/>
    <w:rPr>
      <w:rFonts w:ascii="Times New Roman" w:hAnsi="Times New Roman" w:eastAsia="宋体" w:cs="Times New Roman"/>
    </w:rPr>
    <w:tblPr>
      <w:tblStyle w:val="12"/>
      <w:tblLayout w:type="fixed"/>
      <w:tblCellMar>
        <w:top w:w="0" w:type="dxa"/>
        <w:left w:w="108" w:type="dxa"/>
        <w:bottom w:w="0" w:type="dxa"/>
        <w:right w:w="108" w:type="dxa"/>
      </w:tblCellMar>
    </w:tblPr>
  </w:style>
  <w:style w:type="paragraph" w:styleId="2">
    <w:name w:val="annotation subject"/>
    <w:basedOn w:val="3"/>
    <w:next w:val="3"/>
    <w:link w:val="18"/>
    <w:semiHidden/>
    <w:unhideWhenUsed/>
    <w:uiPriority w:val="99"/>
    <w:rPr>
      <w:b/>
      <w:bCs/>
      <w:szCs w:val="24"/>
    </w:rPr>
  </w:style>
  <w:style w:type="paragraph" w:styleId="3">
    <w:name w:val="annotation text"/>
    <w:basedOn w:val="1"/>
    <w:link w:val="17"/>
    <w:uiPriority w:val="0"/>
    <w:pPr>
      <w:jc w:val="left"/>
    </w:pPr>
    <w:rPr>
      <w:szCs w:val="20"/>
    </w:rPr>
  </w:style>
  <w:style w:type="paragraph" w:styleId="4">
    <w:name w:val="Balloon Text"/>
    <w:basedOn w:val="1"/>
    <w:link w:val="16"/>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9">
    <w:name w:val="Strong"/>
    <w:qFormat/>
    <w:uiPriority w:val="0"/>
    <w:rPr>
      <w:rFonts w:ascii="Times New Roman" w:hAnsi="Times New Roman" w:eastAsia="宋体" w:cs="Times New Roman"/>
      <w:b/>
      <w:bCs/>
    </w:rPr>
  </w:style>
  <w:style w:type="character" w:styleId="10">
    <w:name w:val="Hyperlink"/>
    <w:uiPriority w:val="0"/>
    <w:rPr>
      <w:rFonts w:ascii="Times New Roman" w:hAnsi="Times New Roman" w:eastAsia="宋体" w:cs="Times New Roman"/>
      <w:color w:val="0000FF"/>
      <w:u w:val="single"/>
    </w:rPr>
  </w:style>
  <w:style w:type="character" w:styleId="11">
    <w:name w:val="annotation reference"/>
    <w:uiPriority w:val="0"/>
    <w:rPr>
      <w:sz w:val="21"/>
      <w:szCs w:val="21"/>
    </w:rPr>
  </w:style>
  <w:style w:type="paragraph" w:customStyle="1" w:styleId="13">
    <w:name w:val="Plain Text"/>
    <w:basedOn w:val="1"/>
    <w:uiPriority w:val="0"/>
    <w:pPr>
      <w:adjustRightInd w:val="0"/>
      <w:textAlignment w:val="baseline"/>
    </w:pPr>
    <w:rPr>
      <w:rFonts w:ascii="宋体" w:hAnsi="Courier New" w:eastAsia="宋体" w:cs="Times New Roman"/>
      <w:szCs w:val="20"/>
    </w:rPr>
  </w:style>
  <w:style w:type="character" w:customStyle="1" w:styleId="14">
    <w:name w:val="页脚 Char"/>
    <w:link w:val="5"/>
    <w:uiPriority w:val="0"/>
    <w:rPr>
      <w:rFonts w:ascii="Times New Roman" w:hAnsi="Times New Roman" w:eastAsia="宋体" w:cs="Times New Roman"/>
      <w:kern w:val="2"/>
      <w:sz w:val="18"/>
      <w:szCs w:val="18"/>
    </w:rPr>
  </w:style>
  <w:style w:type="character" w:customStyle="1" w:styleId="15">
    <w:name w:val="页眉 Char"/>
    <w:link w:val="6"/>
    <w:uiPriority w:val="0"/>
    <w:rPr>
      <w:rFonts w:ascii="Times New Roman" w:hAnsi="Times New Roman" w:eastAsia="宋体" w:cs="Times New Roman"/>
      <w:kern w:val="2"/>
      <w:sz w:val="18"/>
      <w:szCs w:val="18"/>
    </w:rPr>
  </w:style>
  <w:style w:type="character" w:customStyle="1" w:styleId="16">
    <w:name w:val="批注框文本 Char"/>
    <w:link w:val="4"/>
    <w:uiPriority w:val="0"/>
    <w:rPr>
      <w:rFonts w:ascii="Times New Roman" w:hAnsi="Times New Roman" w:eastAsia="宋体" w:cs="Times New Roman"/>
      <w:kern w:val="2"/>
      <w:sz w:val="18"/>
      <w:szCs w:val="18"/>
    </w:rPr>
  </w:style>
  <w:style w:type="character" w:customStyle="1" w:styleId="17">
    <w:name w:val="批注文字 Char"/>
    <w:link w:val="3"/>
    <w:uiPriority w:val="0"/>
    <w:rPr>
      <w:rFonts w:ascii="Times New Roman" w:hAnsi="Times New Roman" w:eastAsia="宋体" w:cs="Times New Roman"/>
      <w:kern w:val="2"/>
      <w:sz w:val="21"/>
    </w:rPr>
  </w:style>
  <w:style w:type="character" w:customStyle="1" w:styleId="18">
    <w:name w:val="批注主题 Char"/>
    <w:link w:val="2"/>
    <w:semiHidden/>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755</Words>
  <Characters>4304</Characters>
  <Lines>35</Lines>
  <Paragraphs>10</Paragraphs>
  <ScaleCrop>false</ScaleCrop>
  <LinksUpToDate>false</LinksUpToDate>
  <CharactersWithSpaces>5049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2018-02-10T07:44:00Z</dcterms:created>
  <dc:creator>刘廷飞</dc:creator>
  <cp:lastModifiedBy>脚</cp:lastModifiedBy>
  <cp:lastPrinted>2018-02-07T07:53:00Z</cp:lastPrinted>
  <dcterms:modified xsi:type="dcterms:W3CDTF">2018-02-12T08:51:12Z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