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37" w:rsidRPr="00443052" w:rsidRDefault="00630337" w:rsidP="00DD4DB1">
      <w:pPr>
        <w:widowControl/>
        <w:spacing w:line="600" w:lineRule="exact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8D7E0E" w:rsidRPr="00630337" w:rsidRDefault="008D7E0E" w:rsidP="00DD4DB1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30337" w:rsidRPr="00630337" w:rsidRDefault="00630337" w:rsidP="00DD4DB1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p w:rsidR="00630337" w:rsidRPr="00630337" w:rsidRDefault="00630337" w:rsidP="00DD4DB1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63033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中国记协会员工作规则</w:t>
      </w:r>
    </w:p>
    <w:p w:rsidR="00630337" w:rsidRPr="00630337" w:rsidRDefault="009F0F1E" w:rsidP="00CE01D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9F0F1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（2019年5月7日</w:t>
      </w:r>
      <w:r w:rsidR="00CE01D7" w:rsidRPr="00CE01D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中国记协九届四次常务理事会通过</w:t>
      </w:r>
      <w:r w:rsidRPr="009F0F1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）</w:t>
      </w:r>
    </w:p>
    <w:p w:rsidR="00630337" w:rsidRPr="00630337" w:rsidRDefault="00630337" w:rsidP="00DD4DB1">
      <w:pPr>
        <w:widowControl/>
        <w:spacing w:line="60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</w:p>
    <w:p w:rsidR="00630337" w:rsidRPr="00630337" w:rsidRDefault="00630337" w:rsidP="00DD4DB1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第一条</w:t>
      </w:r>
      <w:r w:rsidRPr="0063033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="00C2118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63033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为规范和加强本会会员联络、服务和管理工作，根据《中华全国新闻工作者协会章程》等相关规定，制定本规则。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第二条</w:t>
      </w:r>
      <w:r w:rsidR="008D7E0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="00C2118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Pr="008D7E0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本会</w:t>
      </w:r>
      <w:r w:rsidR="001B5D31" w:rsidRPr="008D7E0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国内工作部为</w:t>
      </w:r>
      <w:r w:rsidRPr="008D7E0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会员服务管理部门，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负责会员入会、退会等联络、服务和管理工作。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第三条 </w:t>
      </w:r>
      <w:r w:rsidR="00C2118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本会实行团体会员制，坚持自愿入会原则。</w:t>
      </w:r>
    </w:p>
    <w:p w:rsidR="00630337" w:rsidRPr="008D7E0E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全国性新闻媒体、新闻团体，主要新闻教育、研究机构，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各省、自治区、直辖市和新疆生产建设兵团新闻工作者协会，</w:t>
      </w:r>
      <w:r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承认本会章程、愿意交纳会费的，可以申请成为本会会员。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全国性新闻媒体所属的具有独立法人资格、有全国性影响的新闻媒体，可单独申请加入本会。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第四条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本会会员有下列权利：</w:t>
      </w:r>
    </w:p>
    <w:p w:rsidR="00630337" w:rsidRPr="007438AD" w:rsidRDefault="007438AD" w:rsidP="007438AD">
      <w:pPr>
        <w:widowControl/>
        <w:spacing w:line="600" w:lineRule="exact"/>
        <w:ind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630337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推举本会理事；</w:t>
      </w:r>
    </w:p>
    <w:p w:rsidR="007438AD" w:rsidRPr="007438AD" w:rsidRDefault="007438AD" w:rsidP="007438AD">
      <w:pPr>
        <w:widowControl/>
        <w:spacing w:line="600" w:lineRule="exact"/>
        <w:ind w:left="640"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参加本会组织的活动；</w:t>
      </w:r>
    </w:p>
    <w:p w:rsidR="00EF68CA" w:rsidRPr="007438AD" w:rsidRDefault="007438AD" w:rsidP="007438AD">
      <w:pPr>
        <w:widowControl/>
        <w:spacing w:line="600" w:lineRule="exact"/>
        <w:ind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="00EF68CA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获得本会的业务指导和帮助；</w:t>
      </w:r>
    </w:p>
    <w:p w:rsidR="00EF68CA" w:rsidRPr="007438AD" w:rsidRDefault="007438AD" w:rsidP="007438AD">
      <w:pPr>
        <w:widowControl/>
        <w:spacing w:line="600" w:lineRule="exact"/>
        <w:ind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</w:t>
      </w:r>
      <w:r w:rsidR="00EF68CA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获得本会的维权法律咨询</w:t>
      </w:r>
      <w:proofErr w:type="gramStart"/>
      <w:r w:rsidR="00EF68CA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和援</w:t>
      </w:r>
      <w:proofErr w:type="gramEnd"/>
      <w:r w:rsidR="00EF68CA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助；</w:t>
      </w:r>
    </w:p>
    <w:p w:rsidR="00EF68CA" w:rsidRPr="007438AD" w:rsidRDefault="007438AD" w:rsidP="007438AD">
      <w:pPr>
        <w:pStyle w:val="a6"/>
        <w:widowControl/>
        <w:spacing w:line="600" w:lineRule="exact"/>
        <w:ind w:left="320" w:right="30"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</w:t>
      </w:r>
      <w:r w:rsidR="00EF68CA" w:rsidRPr="007438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对本会工作提出建议、批评，实行监督。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第五条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本会会员有下列义务：</w:t>
      </w:r>
    </w:p>
    <w:p w:rsidR="00630337" w:rsidRPr="00630337" w:rsidRDefault="00630337" w:rsidP="00DD4DB1">
      <w:pPr>
        <w:widowControl/>
        <w:numPr>
          <w:ilvl w:val="0"/>
          <w:numId w:val="2"/>
        </w:numPr>
        <w:spacing w:line="600" w:lineRule="exact"/>
        <w:ind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遵守本会章程；</w:t>
      </w:r>
    </w:p>
    <w:p w:rsidR="00630337" w:rsidRPr="00630337" w:rsidRDefault="00630337" w:rsidP="00DD4DB1">
      <w:pPr>
        <w:widowControl/>
        <w:numPr>
          <w:ilvl w:val="0"/>
          <w:numId w:val="2"/>
        </w:numPr>
        <w:spacing w:line="600" w:lineRule="exact"/>
        <w:ind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执行本会决议；</w:t>
      </w:r>
    </w:p>
    <w:p w:rsidR="00630337" w:rsidRPr="00630337" w:rsidRDefault="00630337" w:rsidP="00DD4DB1">
      <w:pPr>
        <w:widowControl/>
        <w:numPr>
          <w:ilvl w:val="0"/>
          <w:numId w:val="2"/>
        </w:numPr>
        <w:spacing w:line="600" w:lineRule="exact"/>
        <w:ind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接受本会委托的任务；</w:t>
      </w:r>
    </w:p>
    <w:p w:rsidR="00630337" w:rsidRPr="00630337" w:rsidRDefault="00630337" w:rsidP="00DD4DB1">
      <w:pPr>
        <w:widowControl/>
        <w:numPr>
          <w:ilvl w:val="0"/>
          <w:numId w:val="2"/>
        </w:numPr>
        <w:spacing w:line="600" w:lineRule="exact"/>
        <w:ind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接受新闻行业自律和新闻道德评议；</w:t>
      </w:r>
    </w:p>
    <w:p w:rsidR="00630337" w:rsidRPr="00630337" w:rsidRDefault="00630337" w:rsidP="00DD4DB1">
      <w:pPr>
        <w:widowControl/>
        <w:numPr>
          <w:ilvl w:val="0"/>
          <w:numId w:val="2"/>
        </w:numPr>
        <w:spacing w:line="600" w:lineRule="exact"/>
        <w:ind w:right="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按时、足额交纳会费。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第六条</w:t>
      </w:r>
      <w:r w:rsidR="00C2118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="00870FC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凡申请成为本会会员的，应当报经其主管单位同意并出具推荐公函</w:t>
      </w:r>
      <w:r w:rsidR="007F358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="007F3580"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中央主要新闻单位除外</w:t>
      </w:r>
      <w:r w:rsidR="007F358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，向本会提出书面申请，填写《中国记协会员申请表》，提供本单位法定代表人或主要负责人的简历、有效证件和单位情况简介。</w:t>
      </w:r>
    </w:p>
    <w:p w:rsidR="00630337" w:rsidRPr="00630337" w:rsidRDefault="00630337" w:rsidP="00DD4DB1">
      <w:pPr>
        <w:widowControl/>
        <w:spacing w:line="600" w:lineRule="exact"/>
        <w:ind w:rightChars="14" w:right="29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收到申请</w:t>
      </w:r>
      <w:r w:rsidR="007D61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后及时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提出办理建议，上报本会书记处审核。书记处提出是否同意其加入本会的意见，经本会主席会议讨论，</w:t>
      </w:r>
      <w:proofErr w:type="gramStart"/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是否同意其入会的决定。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如主席会议批准其入会，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书面通知</w:t>
      </w:r>
      <w:r w:rsidRPr="006303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申请单位办理入会手续、</w:t>
      </w:r>
      <w:r w:rsidRPr="00630337">
        <w:rPr>
          <w:rFonts w:ascii="仿宋_GB2312" w:eastAsia="仿宋_GB2312" w:hAnsi="Times New Roman" w:cs="Times New Roman" w:hint="eastAsia"/>
          <w:sz w:val="32"/>
          <w:szCs w:val="32"/>
        </w:rPr>
        <w:t>发放会员证书。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如主席会议未批准其入会，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书面通知</w:t>
      </w:r>
      <w:r w:rsidRPr="006303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申请单位。</w:t>
      </w:r>
    </w:p>
    <w:p w:rsidR="00630337" w:rsidRPr="00630337" w:rsidRDefault="00630337" w:rsidP="00DD4DB1">
      <w:pPr>
        <w:widowControl/>
        <w:spacing w:line="600" w:lineRule="exact"/>
        <w:ind w:leftChars="14" w:left="29" w:right="28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第七条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本会建立会员信息档案制度，每年</w:t>
      </w:r>
      <w:r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更新信息，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印制会员工作通讯录。</w:t>
      </w:r>
    </w:p>
    <w:p w:rsidR="00630337" w:rsidRPr="00630337" w:rsidRDefault="00630337" w:rsidP="00DD4DB1">
      <w:pPr>
        <w:widowControl/>
        <w:spacing w:line="600" w:lineRule="exact"/>
        <w:ind w:leftChars="14" w:left="29" w:right="28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会员的名称、地址、联系电话、联系人</w:t>
      </w:r>
      <w:r w:rsidR="00AB10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、法定代表人或主要负责人</w:t>
      </w:r>
      <w:bookmarkStart w:id="0" w:name="_GoBack"/>
      <w:bookmarkEnd w:id="0"/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等信息发生变更的，应当</w:t>
      </w:r>
      <w:r w:rsidR="007D610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及时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书面通知</w:t>
      </w:r>
      <w:r w:rsidRPr="00630337">
        <w:rPr>
          <w:rFonts w:ascii="仿宋_GB2312" w:eastAsia="仿宋_GB2312" w:hAnsi="Times New Roman" w:cs="Times New Roman" w:hint="eastAsia"/>
          <w:sz w:val="32"/>
          <w:szCs w:val="32"/>
        </w:rPr>
        <w:t>本会。</w:t>
      </w:r>
    </w:p>
    <w:p w:rsidR="00630337" w:rsidRPr="00630337" w:rsidRDefault="00630337" w:rsidP="00DD4DB1">
      <w:pPr>
        <w:widowControl/>
        <w:spacing w:line="600" w:lineRule="exact"/>
        <w:ind w:leftChars="14" w:left="29" w:right="28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第八条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本会会员可自愿退会。</w:t>
      </w:r>
    </w:p>
    <w:p w:rsidR="007D610D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会员</w:t>
      </w:r>
      <w:r w:rsidRPr="006303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自愿退会时，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应当经其主管单位书面同意并出具公函，向本会提出退会</w:t>
      </w:r>
      <w:r w:rsidR="001633F3"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报告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1633F3" w:rsidRPr="008D7E0E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到</w:t>
      </w:r>
      <w:r w:rsidR="001633F3" w:rsidRPr="008D7E0E">
        <w:rPr>
          <w:rFonts w:ascii="仿宋_GB2312" w:eastAsia="仿宋_GB2312" w:hAnsi="华文中宋" w:cs="Times New Roman" w:hint="eastAsia"/>
          <w:sz w:val="32"/>
          <w:szCs w:val="32"/>
        </w:rPr>
        <w:t>报告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后</w:t>
      </w:r>
      <w:r w:rsidR="001633F3" w:rsidRPr="008D7E0E">
        <w:rPr>
          <w:rFonts w:ascii="仿宋_GB2312" w:eastAsia="仿宋_GB2312" w:hAnsi="华文中宋" w:cs="Times New Roman" w:hint="eastAsia"/>
          <w:sz w:val="32"/>
          <w:szCs w:val="32"/>
        </w:rPr>
        <w:t>，</w:t>
      </w:r>
      <w:r w:rsidR="00A94D4D" w:rsidRPr="008D7E0E">
        <w:rPr>
          <w:rFonts w:ascii="仿宋_GB2312" w:eastAsia="仿宋_GB2312" w:hAnsi="华文中宋" w:cs="Times New Roman" w:hint="eastAsia"/>
          <w:sz w:val="32"/>
          <w:szCs w:val="32"/>
        </w:rPr>
        <w:t>按照相关程序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为其办理退会手续。</w:t>
      </w:r>
      <w:r w:rsidR="00A94D4D" w:rsidRPr="008D7E0E">
        <w:rPr>
          <w:rFonts w:ascii="仿宋_GB2312" w:eastAsia="仿宋_GB2312" w:hAnsi="华文中宋" w:cs="Times New Roman" w:hint="eastAsia"/>
          <w:sz w:val="32"/>
          <w:szCs w:val="32"/>
        </w:rPr>
        <w:t>发布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退会公告之日，即为退会生效之日。</w:t>
      </w:r>
    </w:p>
    <w:p w:rsidR="000B5309" w:rsidRPr="008D7E0E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第九条  </w:t>
      </w:r>
      <w:r w:rsidR="001B5D31"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已停办、休刊或注销登记的，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视为自动退会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由会员服务管理部门提出办理建议，经本会书记处审核后，提交本会主席会议批准，对其</w:t>
      </w:r>
      <w:proofErr w:type="gramStart"/>
      <w:r w:rsidRPr="00630337">
        <w:rPr>
          <w:rFonts w:ascii="仿宋_GB2312" w:eastAsia="仿宋_GB2312" w:hAnsi="华文中宋" w:cs="Times New Roman" w:hint="eastAsia"/>
          <w:sz w:val="32"/>
          <w:szCs w:val="32"/>
        </w:rPr>
        <w:t>作出</w:t>
      </w:r>
      <w:proofErr w:type="gramEnd"/>
      <w:r w:rsidRPr="00630337">
        <w:rPr>
          <w:rFonts w:ascii="仿宋_GB2312" w:eastAsia="仿宋_GB2312" w:hAnsi="华文中宋" w:cs="Times New Roman" w:hint="eastAsia"/>
          <w:sz w:val="32"/>
          <w:szCs w:val="32"/>
        </w:rPr>
        <w:t>注销会员资格的决定</w:t>
      </w:r>
      <w:r w:rsidR="001B5D31">
        <w:rPr>
          <w:rFonts w:ascii="仿宋_GB2312" w:eastAsia="仿宋_GB2312" w:hAnsi="华文中宋" w:cs="Times New Roman" w:hint="eastAsia"/>
          <w:sz w:val="32"/>
          <w:szCs w:val="32"/>
        </w:rPr>
        <w:t>，</w:t>
      </w:r>
      <w:r w:rsidR="001B5D31"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由会员服务管理部门备案</w:t>
      </w:r>
      <w:r w:rsidRPr="008D7E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第十条 </w:t>
      </w:r>
      <w:r w:rsidR="00C2118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会员未按时、足额交纳会费，经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提醒</w:t>
      </w:r>
      <w:r w:rsidR="00A94D4D" w:rsidRPr="008D7E0E">
        <w:rPr>
          <w:rFonts w:ascii="仿宋_GB2312" w:eastAsia="仿宋_GB2312" w:hAnsi="华文中宋" w:cs="Times New Roman" w:hint="eastAsia"/>
          <w:sz w:val="32"/>
          <w:szCs w:val="32"/>
        </w:rPr>
        <w:t>督促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仍然拒绝交纳的，视为自动退会。由会员服务管理部门提出办理建议，经本会书记处审核，提交本会主席会议批准，对其</w:t>
      </w:r>
      <w:proofErr w:type="gramStart"/>
      <w:r w:rsidRPr="00630337">
        <w:rPr>
          <w:rFonts w:ascii="仿宋_GB2312" w:eastAsia="仿宋_GB2312" w:hAnsi="华文中宋" w:cs="Times New Roman" w:hint="eastAsia"/>
          <w:sz w:val="32"/>
          <w:szCs w:val="32"/>
        </w:rPr>
        <w:t>作出</w:t>
      </w:r>
      <w:proofErr w:type="gramEnd"/>
      <w:r w:rsidRPr="00630337">
        <w:rPr>
          <w:rFonts w:ascii="仿宋_GB2312" w:eastAsia="仿宋_GB2312" w:hAnsi="华文中宋" w:cs="Times New Roman" w:hint="eastAsia"/>
          <w:sz w:val="32"/>
          <w:szCs w:val="32"/>
        </w:rPr>
        <w:t>取消会员资格的决定，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并书面通知该会员及其主要负责人</w:t>
      </w:r>
      <w:r w:rsidRPr="006303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第十一条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会员有不遵守本会《章程》和《中国新闻工作者职业道德准则》、不执行本会决议、不接受本会委托的任务等行为的，由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进行核查后提出整改要求。拒不改正的，经本会书记处审核，提交本会主席会议批准，</w:t>
      </w:r>
      <w:proofErr w:type="gramStart"/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取消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会员资格的决定，并书面通知该会员。</w:t>
      </w:r>
    </w:p>
    <w:p w:rsidR="00E07728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第十二条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会员因违法受到行政主管部门吊销营业执照、停业整顿等以上处罚的，或</w:t>
      </w:r>
      <w:r w:rsidRPr="006303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严重违法犯罪的，</w:t>
      </w:r>
      <w:r w:rsidRPr="00630337">
        <w:rPr>
          <w:rFonts w:ascii="仿宋_GB2312" w:eastAsia="仿宋_GB2312" w:hAnsi="华文中宋" w:cs="Times New Roman" w:hint="eastAsia"/>
          <w:sz w:val="32"/>
          <w:szCs w:val="32"/>
        </w:rPr>
        <w:t>会员服务管理部门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核查后提出处理建议，经本会书记处审核，提交本会主席会议批准，</w:t>
      </w:r>
      <w:proofErr w:type="gramStart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作出</w:t>
      </w:r>
      <w:proofErr w:type="gramEnd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取消其会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员资格的决定，并书面通知该会员。</w:t>
      </w:r>
    </w:p>
    <w:p w:rsidR="00630337" w:rsidRPr="008D7E0E" w:rsidRDefault="00630337" w:rsidP="00DD4DB1">
      <w:pPr>
        <w:widowControl/>
        <w:spacing w:line="600" w:lineRule="exact"/>
        <w:ind w:leftChars="14" w:left="29" w:right="30"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 xml:space="preserve">第十三条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本会主席会议关于会员入会、自愿退会、注销会员资格、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取消会员资格等决定</w:t>
      </w:r>
      <w:proofErr w:type="gramStart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作出</w:t>
      </w:r>
      <w:proofErr w:type="gramEnd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后</w:t>
      </w:r>
      <w:r w:rsidR="00E07728" w:rsidRPr="008D7E0E">
        <w:rPr>
          <w:rFonts w:ascii="仿宋_GB2312" w:eastAsia="仿宋_GB2312" w:hAnsi="华文中宋" w:cs="Times New Roman" w:hint="eastAsia"/>
          <w:sz w:val="32"/>
          <w:szCs w:val="32"/>
        </w:rPr>
        <w:t>10个工作日内</w:t>
      </w:r>
      <w:r w:rsidRPr="008D7E0E">
        <w:rPr>
          <w:rFonts w:ascii="仿宋_GB2312" w:eastAsia="仿宋_GB2312" w:hAnsi="华文中宋" w:cs="Times New Roman" w:hint="eastAsia"/>
          <w:sz w:val="32"/>
          <w:szCs w:val="32"/>
        </w:rPr>
        <w:t>，中国</w:t>
      </w:r>
      <w:proofErr w:type="gramStart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记协网</w:t>
      </w:r>
      <w:proofErr w:type="gramEnd"/>
      <w:r w:rsidRPr="008D7E0E">
        <w:rPr>
          <w:rFonts w:ascii="仿宋_GB2312" w:eastAsia="仿宋_GB2312" w:hAnsi="华文中宋" w:cs="Times New Roman" w:hint="eastAsia"/>
          <w:sz w:val="32"/>
          <w:szCs w:val="32"/>
        </w:rPr>
        <w:t>对外发布公告。</w:t>
      </w:r>
    </w:p>
    <w:p w:rsidR="00630337" w:rsidRPr="00630337" w:rsidRDefault="00630337" w:rsidP="00DD4DB1">
      <w:pPr>
        <w:widowControl/>
        <w:spacing w:line="600" w:lineRule="exact"/>
        <w:ind w:leftChars="14" w:left="29" w:right="30" w:firstLineChars="193" w:firstLine="6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第十四条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本规则由本会书记处负责解释。</w:t>
      </w:r>
    </w:p>
    <w:p w:rsidR="00630337" w:rsidRPr="00630337" w:rsidRDefault="00630337" w:rsidP="00DD4DB1">
      <w:pPr>
        <w:widowControl/>
        <w:spacing w:line="600" w:lineRule="exact"/>
        <w:ind w:leftChars="14" w:left="29" w:right="28" w:firstLineChars="193" w:firstLine="618"/>
      </w:pPr>
      <w:r w:rsidRPr="006303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第十五条  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本规则自</w:t>
      </w:r>
      <w:r w:rsidR="003D49F4" w:rsidRPr="003D49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通过之日</w:t>
      </w:r>
      <w:r w:rsidRPr="006303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起施行。</w:t>
      </w:r>
    </w:p>
    <w:p w:rsidR="008F35D9" w:rsidRDefault="008F35D9" w:rsidP="00DD4DB1">
      <w:pPr>
        <w:spacing w:line="600" w:lineRule="exact"/>
      </w:pPr>
    </w:p>
    <w:sectPr w:rsidR="008F35D9" w:rsidSect="00F721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4B" w:rsidRDefault="00DF2F4B">
      <w:r>
        <w:separator/>
      </w:r>
    </w:p>
  </w:endnote>
  <w:endnote w:type="continuationSeparator" w:id="0">
    <w:p w:rsidR="00DF2F4B" w:rsidRDefault="00DF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C0" w:rsidRDefault="002C6E79">
    <w:pPr>
      <w:pStyle w:val="a3"/>
      <w:jc w:val="center"/>
    </w:pPr>
    <w:r>
      <w:fldChar w:fldCharType="begin"/>
    </w:r>
    <w:r w:rsidR="001B5D31">
      <w:instrText>PAGE   \* MERGEFORMAT</w:instrText>
    </w:r>
    <w:r>
      <w:fldChar w:fldCharType="separate"/>
    </w:r>
    <w:r w:rsidR="00AB1026" w:rsidRPr="00AB1026">
      <w:rPr>
        <w:noProof/>
        <w:lang w:val="zh-CN"/>
      </w:rPr>
      <w:t>4</w:t>
    </w:r>
    <w:r>
      <w:fldChar w:fldCharType="end"/>
    </w:r>
  </w:p>
  <w:p w:rsidR="001459C0" w:rsidRDefault="00DF2F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4B" w:rsidRDefault="00DF2F4B">
      <w:r>
        <w:separator/>
      </w:r>
    </w:p>
  </w:footnote>
  <w:footnote w:type="continuationSeparator" w:id="0">
    <w:p w:rsidR="00DF2F4B" w:rsidRDefault="00DF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764"/>
    <w:multiLevelType w:val="hybridMultilevel"/>
    <w:tmpl w:val="B29A4D92"/>
    <w:lvl w:ilvl="0" w:tplc="4C8C28EA">
      <w:start w:val="2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0FD6F78"/>
    <w:multiLevelType w:val="hybridMultilevel"/>
    <w:tmpl w:val="085E6D24"/>
    <w:lvl w:ilvl="0" w:tplc="7E588BB2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ADE4E59"/>
    <w:multiLevelType w:val="hybridMultilevel"/>
    <w:tmpl w:val="65365BDE"/>
    <w:lvl w:ilvl="0" w:tplc="C9986A38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5CA7850"/>
    <w:multiLevelType w:val="hybridMultilevel"/>
    <w:tmpl w:val="0952D0D0"/>
    <w:lvl w:ilvl="0" w:tplc="4AB0C416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60282264"/>
    <w:multiLevelType w:val="hybridMultilevel"/>
    <w:tmpl w:val="452AAD44"/>
    <w:lvl w:ilvl="0" w:tplc="171CD064">
      <w:start w:val="1"/>
      <w:numFmt w:val="japaneseCounting"/>
      <w:lvlText w:val="（%1）"/>
      <w:lvlJc w:val="left"/>
      <w:pPr>
        <w:ind w:left="20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0" w:hanging="420"/>
      </w:pPr>
    </w:lvl>
    <w:lvl w:ilvl="2" w:tplc="0409001B" w:tentative="1">
      <w:start w:val="1"/>
      <w:numFmt w:val="lowerRoman"/>
      <w:lvlText w:val="%3."/>
      <w:lvlJc w:val="righ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9" w:tentative="1">
      <w:start w:val="1"/>
      <w:numFmt w:val="lowerLetter"/>
      <w:lvlText w:val="%5)"/>
      <w:lvlJc w:val="left"/>
      <w:pPr>
        <w:ind w:left="3050" w:hanging="420"/>
      </w:pPr>
    </w:lvl>
    <w:lvl w:ilvl="5" w:tplc="0409001B" w:tentative="1">
      <w:start w:val="1"/>
      <w:numFmt w:val="lowerRoman"/>
      <w:lvlText w:val="%6."/>
      <w:lvlJc w:val="righ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9" w:tentative="1">
      <w:start w:val="1"/>
      <w:numFmt w:val="lowerLetter"/>
      <w:lvlText w:val="%8)"/>
      <w:lvlJc w:val="left"/>
      <w:pPr>
        <w:ind w:left="4310" w:hanging="420"/>
      </w:pPr>
    </w:lvl>
    <w:lvl w:ilvl="8" w:tplc="0409001B" w:tentative="1">
      <w:start w:val="1"/>
      <w:numFmt w:val="lowerRoman"/>
      <w:lvlText w:val="%9."/>
      <w:lvlJc w:val="right"/>
      <w:pPr>
        <w:ind w:left="4730" w:hanging="420"/>
      </w:pPr>
    </w:lvl>
  </w:abstractNum>
  <w:abstractNum w:abstractNumId="5">
    <w:nsid w:val="782F70DC"/>
    <w:multiLevelType w:val="hybridMultilevel"/>
    <w:tmpl w:val="88DAA574"/>
    <w:lvl w:ilvl="0" w:tplc="65FE4C96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7" w:hanging="420"/>
      </w:pPr>
    </w:lvl>
    <w:lvl w:ilvl="2" w:tplc="0409001B" w:tentative="1">
      <w:start w:val="1"/>
      <w:numFmt w:val="lowerRoman"/>
      <w:lvlText w:val="%3."/>
      <w:lvlJc w:val="right"/>
      <w:pPr>
        <w:ind w:left="2867" w:hanging="420"/>
      </w:pPr>
    </w:lvl>
    <w:lvl w:ilvl="3" w:tplc="0409000F" w:tentative="1">
      <w:start w:val="1"/>
      <w:numFmt w:val="decimal"/>
      <w:lvlText w:val="%4."/>
      <w:lvlJc w:val="left"/>
      <w:pPr>
        <w:ind w:left="3287" w:hanging="420"/>
      </w:pPr>
    </w:lvl>
    <w:lvl w:ilvl="4" w:tplc="04090019" w:tentative="1">
      <w:start w:val="1"/>
      <w:numFmt w:val="lowerLetter"/>
      <w:lvlText w:val="%5)"/>
      <w:lvlJc w:val="left"/>
      <w:pPr>
        <w:ind w:left="3707" w:hanging="420"/>
      </w:pPr>
    </w:lvl>
    <w:lvl w:ilvl="5" w:tplc="0409001B" w:tentative="1">
      <w:start w:val="1"/>
      <w:numFmt w:val="lowerRoman"/>
      <w:lvlText w:val="%6."/>
      <w:lvlJc w:val="right"/>
      <w:pPr>
        <w:ind w:left="4127" w:hanging="420"/>
      </w:pPr>
    </w:lvl>
    <w:lvl w:ilvl="6" w:tplc="0409000F" w:tentative="1">
      <w:start w:val="1"/>
      <w:numFmt w:val="decimal"/>
      <w:lvlText w:val="%7."/>
      <w:lvlJc w:val="left"/>
      <w:pPr>
        <w:ind w:left="4547" w:hanging="420"/>
      </w:pPr>
    </w:lvl>
    <w:lvl w:ilvl="7" w:tplc="04090019" w:tentative="1">
      <w:start w:val="1"/>
      <w:numFmt w:val="lowerLetter"/>
      <w:lvlText w:val="%8)"/>
      <w:lvlJc w:val="left"/>
      <w:pPr>
        <w:ind w:left="4967" w:hanging="420"/>
      </w:pPr>
    </w:lvl>
    <w:lvl w:ilvl="8" w:tplc="0409001B" w:tentative="1">
      <w:start w:val="1"/>
      <w:numFmt w:val="lowerRoman"/>
      <w:lvlText w:val="%9."/>
      <w:lvlJc w:val="right"/>
      <w:pPr>
        <w:ind w:left="538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337"/>
    <w:rsid w:val="000B5309"/>
    <w:rsid w:val="000E25C4"/>
    <w:rsid w:val="00124346"/>
    <w:rsid w:val="00126755"/>
    <w:rsid w:val="001633F3"/>
    <w:rsid w:val="001906C9"/>
    <w:rsid w:val="001B5D31"/>
    <w:rsid w:val="001C3390"/>
    <w:rsid w:val="0024227F"/>
    <w:rsid w:val="00281E8D"/>
    <w:rsid w:val="002C6E79"/>
    <w:rsid w:val="00344C60"/>
    <w:rsid w:val="00360709"/>
    <w:rsid w:val="003808E8"/>
    <w:rsid w:val="003D49F4"/>
    <w:rsid w:val="003F106A"/>
    <w:rsid w:val="003F5526"/>
    <w:rsid w:val="00443052"/>
    <w:rsid w:val="00571F3E"/>
    <w:rsid w:val="00630337"/>
    <w:rsid w:val="006500C4"/>
    <w:rsid w:val="006C2414"/>
    <w:rsid w:val="006D7A73"/>
    <w:rsid w:val="007438AD"/>
    <w:rsid w:val="00743F8F"/>
    <w:rsid w:val="007D610D"/>
    <w:rsid w:val="007F3580"/>
    <w:rsid w:val="007F5C9F"/>
    <w:rsid w:val="008123FF"/>
    <w:rsid w:val="00870FC7"/>
    <w:rsid w:val="0089338F"/>
    <w:rsid w:val="008D249F"/>
    <w:rsid w:val="008D7E0E"/>
    <w:rsid w:val="008F35D9"/>
    <w:rsid w:val="009F0F1E"/>
    <w:rsid w:val="00A22585"/>
    <w:rsid w:val="00A3352B"/>
    <w:rsid w:val="00A620D0"/>
    <w:rsid w:val="00A94D4D"/>
    <w:rsid w:val="00AB1026"/>
    <w:rsid w:val="00AB32D2"/>
    <w:rsid w:val="00B25C67"/>
    <w:rsid w:val="00B436AC"/>
    <w:rsid w:val="00B631DD"/>
    <w:rsid w:val="00B8155D"/>
    <w:rsid w:val="00C155A9"/>
    <w:rsid w:val="00C21189"/>
    <w:rsid w:val="00C33583"/>
    <w:rsid w:val="00C83D56"/>
    <w:rsid w:val="00CE01D7"/>
    <w:rsid w:val="00D67F0C"/>
    <w:rsid w:val="00DD4DB1"/>
    <w:rsid w:val="00DF2F4B"/>
    <w:rsid w:val="00E07728"/>
    <w:rsid w:val="00E340F0"/>
    <w:rsid w:val="00EF68CA"/>
    <w:rsid w:val="00FA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033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033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3D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D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DB1"/>
    <w:rPr>
      <w:sz w:val="18"/>
      <w:szCs w:val="18"/>
    </w:rPr>
  </w:style>
  <w:style w:type="paragraph" w:styleId="a6">
    <w:name w:val="List Paragraph"/>
    <w:basedOn w:val="a"/>
    <w:uiPriority w:val="34"/>
    <w:qFormat/>
    <w:rsid w:val="00EF68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033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033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3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3D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D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qhtf</cp:lastModifiedBy>
  <cp:revision>12</cp:revision>
  <cp:lastPrinted>2019-05-14T09:04:00Z</cp:lastPrinted>
  <dcterms:created xsi:type="dcterms:W3CDTF">2019-05-03T06:55:00Z</dcterms:created>
  <dcterms:modified xsi:type="dcterms:W3CDTF">2019-05-16T06:50:00Z</dcterms:modified>
</cp:coreProperties>
</file>