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华文中宋" w:eastAsia="方正小标宋简体"/>
          <w:color w:val="000000"/>
          <w:sz w:val="40"/>
          <w:szCs w:val="36"/>
        </w:rPr>
      </w:pPr>
      <w:r>
        <w:rPr>
          <w:rFonts w:hint="eastAsia" w:ascii="方正小标宋简体" w:hAnsi="华文中宋" w:eastAsia="方正小标宋简体"/>
          <w:color w:val="000000"/>
          <w:sz w:val="40"/>
          <w:szCs w:val="36"/>
        </w:rPr>
        <w:t>中国新闻奖参评作品推荐表</w:t>
      </w:r>
    </w:p>
    <w:p>
      <w:pPr>
        <w:tabs>
          <w:tab w:val="right" w:pos="8730"/>
        </w:tabs>
        <w:spacing w:line="400" w:lineRule="exact"/>
        <w:jc w:val="center"/>
        <w:rPr>
          <w:rFonts w:ascii="华文中宋" w:hAnsi="华文中宋" w:eastAsia="华文中宋" w:cs="华文中宋"/>
          <w:color w:val="000000"/>
          <w:sz w:val="28"/>
          <w:szCs w:val="28"/>
        </w:rPr>
      </w:pPr>
      <w:r>
        <w:rPr>
          <w:rFonts w:hint="eastAsia" w:ascii="华文中宋" w:hAnsi="华文中宋" w:eastAsia="华文中宋" w:cs="华文中宋"/>
          <w:color w:val="000000"/>
          <w:sz w:val="28"/>
          <w:szCs w:val="28"/>
        </w:rPr>
        <w:t>(音视频新闻访谈、新闻直播和广播电视新闻编排)</w:t>
      </w:r>
    </w:p>
    <w:tbl>
      <w:tblPr>
        <w:tblStyle w:val="4"/>
        <w:tblW w:w="9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329"/>
        <w:gridCol w:w="61"/>
        <w:gridCol w:w="718"/>
        <w:gridCol w:w="752"/>
        <w:gridCol w:w="696"/>
        <w:gridCol w:w="792"/>
        <w:gridCol w:w="950"/>
        <w:gridCol w:w="867"/>
        <w:gridCol w:w="976"/>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1318" w:type="dxa"/>
            <w:gridSpan w:val="2"/>
            <w:vMerge w:val="restart"/>
            <w:vAlign w:val="center"/>
          </w:tcPr>
          <w:p>
            <w:pPr>
              <w:spacing w:line="240" w:lineRule="exact"/>
              <w:ind w:firstLine="240" w:firstLineChars="100"/>
              <w:jc w:val="both"/>
              <w:rPr>
                <w:rFonts w:ascii="仿宋_GB2312" w:hAnsi="华文仿宋" w:eastAsia="仿宋_GB2312"/>
                <w:color w:val="000000"/>
                <w:sz w:val="24"/>
                <w:szCs w:val="24"/>
              </w:rPr>
            </w:pPr>
            <w:r>
              <w:rPr>
                <w:rFonts w:hint="eastAsia" w:ascii="华文中宋" w:hAnsi="华文中宋" w:eastAsia="华文中宋"/>
                <w:color w:val="000000"/>
                <w:sz w:val="24"/>
                <w:szCs w:val="24"/>
              </w:rPr>
              <w:t>标题</w:t>
            </w:r>
          </w:p>
        </w:tc>
        <w:tc>
          <w:tcPr>
            <w:tcW w:w="3969" w:type="dxa"/>
            <w:gridSpan w:val="6"/>
            <w:vMerge w:val="restart"/>
            <w:vAlign w:val="center"/>
          </w:tcPr>
          <w:p>
            <w:pPr>
              <w:spacing w:line="260" w:lineRule="exact"/>
              <w:rPr>
                <w:rFonts w:hint="eastAsia" w:ascii="仿宋" w:hAnsi="仿宋" w:eastAsia="仿宋" w:cs="仿宋"/>
                <w:color w:val="000000"/>
                <w:sz w:val="24"/>
                <w:szCs w:val="24"/>
              </w:rPr>
            </w:pPr>
            <w:r>
              <w:rPr>
                <w:rFonts w:hint="eastAsia" w:ascii="仿宋" w:hAnsi="仿宋" w:eastAsia="仿宋" w:cs="仿宋"/>
                <w:color w:val="000000"/>
                <w:sz w:val="24"/>
                <w:szCs w:val="24"/>
                <w:shd w:val="clear" w:color="auto" w:fill="FFFFFF"/>
                <w:lang w:eastAsia="zh-CN"/>
              </w:rPr>
              <w:t>炊烟袅袅 希望升腾！探访积石山县大河家镇大河村集中安置点</w:t>
            </w:r>
          </w:p>
        </w:tc>
        <w:tc>
          <w:tcPr>
            <w:tcW w:w="1843" w:type="dxa"/>
            <w:gridSpan w:val="2"/>
            <w:vAlign w:val="center"/>
          </w:tcPr>
          <w:p>
            <w:pPr>
              <w:spacing w:line="340" w:lineRule="exact"/>
              <w:jc w:val="center"/>
              <w:rPr>
                <w:rFonts w:ascii="仿宋_GB2312" w:hAnsi="华文仿宋" w:eastAsia="仿宋_GB2312"/>
                <w:b/>
                <w:color w:val="000000"/>
                <w:sz w:val="28"/>
                <w:szCs w:val="28"/>
              </w:rPr>
            </w:pPr>
            <w:r>
              <w:rPr>
                <w:rFonts w:hint="eastAsia" w:ascii="华文中宋" w:hAnsi="华文中宋" w:eastAsia="华文中宋"/>
                <w:color w:val="000000"/>
                <w:sz w:val="28"/>
                <w:szCs w:val="20"/>
              </w:rPr>
              <w:t>参评项目</w:t>
            </w:r>
          </w:p>
        </w:tc>
        <w:tc>
          <w:tcPr>
            <w:tcW w:w="2081" w:type="dxa"/>
            <w:vAlign w:val="center"/>
          </w:tcPr>
          <w:p>
            <w:pPr>
              <w:spacing w:line="260" w:lineRule="exact"/>
              <w:rPr>
                <w:rFonts w:hint="eastAsia" w:ascii="仿宋" w:hAnsi="仿宋" w:eastAsia="仿宋" w:cs="仿宋"/>
                <w:color w:val="000000"/>
                <w:sz w:val="24"/>
                <w:szCs w:val="24"/>
                <w:shd w:val="clear" w:color="auto" w:fill="FFFFFF"/>
                <w:lang w:eastAsia="zh-CN"/>
              </w:rPr>
            </w:pPr>
            <w:r>
              <w:rPr>
                <w:rFonts w:hint="eastAsia" w:ascii="仿宋" w:hAnsi="仿宋" w:eastAsia="仿宋" w:cs="仿宋"/>
                <w:color w:val="000000"/>
                <w:sz w:val="24"/>
                <w:szCs w:val="24"/>
                <w:shd w:val="clear" w:color="auto" w:fill="FFFFFF"/>
                <w:lang w:eastAsia="zh-CN"/>
              </w:rPr>
              <w:t>新闻直播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18" w:type="dxa"/>
            <w:gridSpan w:val="2"/>
            <w:vMerge w:val="continue"/>
            <w:vAlign w:val="center"/>
          </w:tcPr>
          <w:p>
            <w:pPr>
              <w:spacing w:line="400" w:lineRule="exact"/>
              <w:jc w:val="center"/>
              <w:rPr>
                <w:rFonts w:ascii="仿宋_GB2312" w:hAnsi="华文仿宋" w:eastAsia="仿宋_GB2312"/>
                <w:color w:val="000000"/>
                <w:sz w:val="28"/>
                <w:szCs w:val="28"/>
              </w:rPr>
            </w:pPr>
          </w:p>
        </w:tc>
        <w:tc>
          <w:tcPr>
            <w:tcW w:w="3969" w:type="dxa"/>
            <w:gridSpan w:val="6"/>
            <w:vMerge w:val="continue"/>
            <w:vAlign w:val="center"/>
          </w:tcPr>
          <w:p>
            <w:pPr>
              <w:spacing w:line="400" w:lineRule="exact"/>
              <w:jc w:val="center"/>
              <w:rPr>
                <w:rFonts w:ascii="仿宋_GB2312" w:hAnsi="华文仿宋" w:eastAsia="仿宋_GB2312"/>
                <w:color w:val="000000"/>
                <w:sz w:val="28"/>
                <w:szCs w:val="28"/>
              </w:rPr>
            </w:pPr>
          </w:p>
        </w:tc>
        <w:tc>
          <w:tcPr>
            <w:tcW w:w="1843" w:type="dxa"/>
            <w:gridSpan w:val="2"/>
            <w:vAlign w:val="center"/>
          </w:tcPr>
          <w:p>
            <w:pPr>
              <w:spacing w:line="340" w:lineRule="exact"/>
              <w:jc w:val="center"/>
              <w:rPr>
                <w:rFonts w:ascii="仿宋_GB2312" w:hAnsi="华文仿宋" w:eastAsia="仿宋_GB2312"/>
                <w:b/>
                <w:color w:val="000000"/>
                <w:sz w:val="28"/>
                <w:szCs w:val="28"/>
              </w:rPr>
            </w:pPr>
            <w:r>
              <w:rPr>
                <w:rFonts w:hint="eastAsia" w:ascii="华文中宋" w:hAnsi="华文中宋" w:eastAsia="华文中宋"/>
                <w:color w:val="000000"/>
                <w:sz w:val="28"/>
                <w:szCs w:val="20"/>
              </w:rPr>
              <w:t>体裁</w:t>
            </w:r>
          </w:p>
        </w:tc>
        <w:tc>
          <w:tcPr>
            <w:tcW w:w="2081" w:type="dxa"/>
            <w:vAlign w:val="center"/>
          </w:tcPr>
          <w:p>
            <w:pPr>
              <w:spacing w:line="260" w:lineRule="exact"/>
              <w:rPr>
                <w:rFonts w:hint="eastAsia" w:ascii="仿宋" w:hAnsi="仿宋" w:eastAsia="仿宋" w:cs="仿宋"/>
                <w:color w:val="000000"/>
                <w:sz w:val="24"/>
                <w:szCs w:val="24"/>
                <w:shd w:val="clear" w:color="auto" w:fill="FFFFFF"/>
                <w:lang w:eastAsia="zh-CN"/>
              </w:rPr>
            </w:pPr>
            <w:r>
              <w:rPr>
                <w:rFonts w:hint="eastAsia" w:ascii="仿宋" w:hAnsi="仿宋" w:eastAsia="仿宋" w:cs="仿宋"/>
                <w:color w:val="000000"/>
                <w:sz w:val="24"/>
                <w:szCs w:val="24"/>
                <w:shd w:val="clear" w:color="auto" w:fill="FFFFFF"/>
                <w:lang w:eastAsia="zh-CN"/>
              </w:rPr>
              <w:t>新闻直播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1318" w:type="dxa"/>
            <w:gridSpan w:val="2"/>
            <w:vAlign w:val="center"/>
          </w:tcPr>
          <w:p>
            <w:pPr>
              <w:spacing w:line="340" w:lineRule="exact"/>
              <w:jc w:val="center"/>
              <w:rPr>
                <w:rFonts w:ascii="仿宋_GB2312" w:hAnsi="华文仿宋" w:eastAsia="仿宋_GB2312"/>
                <w:color w:val="000000"/>
                <w:sz w:val="28"/>
                <w:szCs w:val="28"/>
              </w:rPr>
            </w:pPr>
            <w:r>
              <w:rPr>
                <w:rFonts w:hint="eastAsia" w:ascii="华文中宋" w:hAnsi="华文中宋" w:eastAsia="华文中宋"/>
                <w:color w:val="000000"/>
                <w:sz w:val="28"/>
                <w:szCs w:val="20"/>
              </w:rPr>
              <w:t>时长</w:t>
            </w:r>
          </w:p>
        </w:tc>
        <w:tc>
          <w:tcPr>
            <w:tcW w:w="3969" w:type="dxa"/>
            <w:gridSpan w:val="6"/>
            <w:vAlign w:val="center"/>
          </w:tcPr>
          <w:p>
            <w:pPr>
              <w:spacing w:line="260" w:lineRule="exact"/>
              <w:rPr>
                <w:rFonts w:hint="eastAsia" w:ascii="仿宋" w:hAnsi="仿宋" w:eastAsia="仿宋" w:cs="仿宋"/>
                <w:color w:val="000000"/>
                <w:sz w:val="24"/>
                <w:szCs w:val="24"/>
                <w:shd w:val="clear" w:color="auto" w:fill="FFFFFF"/>
                <w:lang w:eastAsia="zh-CN"/>
              </w:rPr>
            </w:pPr>
            <w:r>
              <w:rPr>
                <w:rFonts w:hint="eastAsia" w:ascii="仿宋" w:hAnsi="仿宋" w:eastAsia="仿宋" w:cs="仿宋"/>
                <w:color w:val="000000"/>
                <w:sz w:val="24"/>
                <w:szCs w:val="24"/>
                <w:shd w:val="clear" w:color="auto" w:fill="FFFFFF"/>
                <w:lang w:eastAsia="zh-CN"/>
              </w:rPr>
              <w:t>31分钟</w:t>
            </w:r>
          </w:p>
        </w:tc>
        <w:tc>
          <w:tcPr>
            <w:tcW w:w="1843" w:type="dxa"/>
            <w:gridSpan w:val="2"/>
            <w:vAlign w:val="center"/>
          </w:tcPr>
          <w:p>
            <w:pPr>
              <w:spacing w:line="340" w:lineRule="exact"/>
              <w:jc w:val="center"/>
              <w:rPr>
                <w:rFonts w:ascii="华文中宋" w:hAnsi="华文中宋" w:eastAsia="华文中宋"/>
                <w:color w:val="000000"/>
                <w:sz w:val="28"/>
                <w:szCs w:val="20"/>
              </w:rPr>
            </w:pPr>
            <w:r>
              <w:rPr>
                <w:rFonts w:hint="eastAsia" w:ascii="华文中宋" w:hAnsi="华文中宋" w:eastAsia="华文中宋"/>
                <w:color w:val="000000"/>
                <w:sz w:val="28"/>
                <w:szCs w:val="20"/>
              </w:rPr>
              <w:t>语种</w:t>
            </w:r>
          </w:p>
        </w:tc>
        <w:tc>
          <w:tcPr>
            <w:tcW w:w="2081" w:type="dxa"/>
            <w:vAlign w:val="center"/>
          </w:tcPr>
          <w:p>
            <w:pPr>
              <w:spacing w:line="260" w:lineRule="exact"/>
              <w:rPr>
                <w:rFonts w:hint="eastAsia" w:ascii="仿宋" w:hAnsi="仿宋" w:eastAsia="仿宋" w:cs="仿宋"/>
                <w:color w:val="000000"/>
                <w:sz w:val="24"/>
                <w:szCs w:val="24"/>
                <w:shd w:val="clear" w:color="auto" w:fill="FFFFFF"/>
                <w:lang w:eastAsia="zh-CN"/>
              </w:rPr>
            </w:pPr>
            <w:r>
              <w:rPr>
                <w:rFonts w:hint="eastAsia" w:ascii="仿宋" w:hAnsi="仿宋" w:eastAsia="仿宋" w:cs="仿宋"/>
                <w:color w:val="000000"/>
                <w:sz w:val="24"/>
                <w:szCs w:val="24"/>
                <w:shd w:val="clear" w:color="auto" w:fill="FFFFFF"/>
                <w:lang w:eastAsia="zh-CN"/>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exact"/>
          <w:jc w:val="center"/>
        </w:trPr>
        <w:tc>
          <w:tcPr>
            <w:tcW w:w="2097" w:type="dxa"/>
            <w:gridSpan w:val="4"/>
            <w:vAlign w:val="center"/>
          </w:tcPr>
          <w:p>
            <w:pPr>
              <w:spacing w:line="340" w:lineRule="exact"/>
              <w:jc w:val="center"/>
              <w:rPr>
                <w:rFonts w:ascii="华文中宋" w:hAnsi="华文中宋" w:eastAsia="华文中宋"/>
                <w:color w:val="000000"/>
                <w:sz w:val="28"/>
                <w:szCs w:val="20"/>
              </w:rPr>
            </w:pPr>
            <w:r>
              <w:rPr>
                <w:rFonts w:hint="eastAsia" w:ascii="华文中宋" w:hAnsi="华文中宋" w:eastAsia="华文中宋"/>
                <w:color w:val="000000"/>
                <w:sz w:val="28"/>
                <w:szCs w:val="20"/>
              </w:rPr>
              <w:t>作者</w:t>
            </w:r>
          </w:p>
          <w:p>
            <w:pPr>
              <w:spacing w:line="340" w:lineRule="exact"/>
              <w:jc w:val="center"/>
              <w:rPr>
                <w:rFonts w:ascii="仿宋_GB2312" w:hAnsi="华文仿宋" w:eastAsia="仿宋_GB2312"/>
                <w:b/>
                <w:color w:val="000000"/>
                <w:sz w:val="28"/>
                <w:szCs w:val="28"/>
              </w:rPr>
            </w:pPr>
            <w:r>
              <w:rPr>
                <w:rFonts w:hint="eastAsia" w:ascii="华文中宋" w:hAnsi="华文中宋" w:eastAsia="华文中宋"/>
                <w:color w:val="000000"/>
                <w:sz w:val="24"/>
                <w:szCs w:val="24"/>
              </w:rPr>
              <w:t>（主创人员）</w:t>
            </w:r>
          </w:p>
        </w:tc>
        <w:tc>
          <w:tcPr>
            <w:tcW w:w="3190" w:type="dxa"/>
            <w:gridSpan w:val="4"/>
            <w:vAlign w:val="center"/>
          </w:tcPr>
          <w:p>
            <w:pPr>
              <w:spacing w:line="260" w:lineRule="exact"/>
              <w:rPr>
                <w:rFonts w:hint="eastAsia" w:ascii="仿宋" w:hAnsi="仿宋" w:eastAsia="仿宋" w:cs="仿宋"/>
                <w:color w:val="000000"/>
                <w:sz w:val="24"/>
                <w:szCs w:val="24"/>
                <w:shd w:val="clear" w:color="auto" w:fill="FFFFFF"/>
                <w:lang w:eastAsia="zh-CN"/>
              </w:rPr>
            </w:pPr>
            <w:r>
              <w:rPr>
                <w:rFonts w:hint="eastAsia" w:ascii="仿宋" w:hAnsi="仿宋" w:eastAsia="仿宋" w:cs="仿宋"/>
                <w:color w:val="000000"/>
                <w:sz w:val="24"/>
                <w:szCs w:val="24"/>
                <w:shd w:val="clear" w:color="auto" w:fill="FFFFFF"/>
                <w:lang w:eastAsia="zh-CN"/>
              </w:rPr>
              <w:t>程楠</w:t>
            </w:r>
            <w:r>
              <w:rPr>
                <w:rFonts w:hint="default" w:ascii="仿宋" w:hAnsi="仿宋" w:eastAsia="仿宋" w:cs="仿宋"/>
                <w:color w:val="000000"/>
                <w:sz w:val="24"/>
                <w:szCs w:val="24"/>
                <w:shd w:val="clear" w:color="auto" w:fill="FFFFFF"/>
                <w:lang w:eastAsia="zh-CN"/>
              </w:rPr>
              <w:t>、</w:t>
            </w:r>
            <w:r>
              <w:rPr>
                <w:rFonts w:hint="eastAsia" w:ascii="仿宋" w:hAnsi="仿宋" w:eastAsia="仿宋" w:cs="仿宋"/>
                <w:color w:val="000000"/>
                <w:sz w:val="24"/>
                <w:szCs w:val="24"/>
                <w:shd w:val="clear" w:color="auto" w:fill="FFFFFF"/>
                <w:lang w:eastAsia="zh-CN"/>
              </w:rPr>
              <w:t>郎兵兵、何虎</w:t>
            </w:r>
          </w:p>
        </w:tc>
        <w:tc>
          <w:tcPr>
            <w:tcW w:w="1843" w:type="dxa"/>
            <w:gridSpan w:val="2"/>
            <w:vAlign w:val="center"/>
          </w:tcPr>
          <w:p>
            <w:pPr>
              <w:spacing w:line="340" w:lineRule="exact"/>
              <w:jc w:val="center"/>
              <w:rPr>
                <w:rFonts w:ascii="华文中宋" w:hAnsi="华文中宋" w:eastAsia="华文中宋"/>
                <w:color w:val="000000"/>
                <w:sz w:val="28"/>
                <w:szCs w:val="20"/>
              </w:rPr>
            </w:pPr>
            <w:r>
              <w:rPr>
                <w:rFonts w:hint="eastAsia" w:ascii="华文中宋" w:hAnsi="华文中宋" w:eastAsia="华文中宋"/>
                <w:color w:val="000000"/>
                <w:sz w:val="28"/>
                <w:szCs w:val="20"/>
              </w:rPr>
              <w:t>编辑</w:t>
            </w:r>
          </w:p>
        </w:tc>
        <w:tc>
          <w:tcPr>
            <w:tcW w:w="2081" w:type="dxa"/>
            <w:vAlign w:val="center"/>
          </w:tcPr>
          <w:p>
            <w:pPr>
              <w:spacing w:line="260" w:lineRule="exact"/>
              <w:rPr>
                <w:rFonts w:hint="eastAsia" w:ascii="仿宋" w:hAnsi="仿宋" w:eastAsia="仿宋" w:cs="仿宋"/>
                <w:color w:val="000000"/>
                <w:sz w:val="24"/>
                <w:szCs w:val="24"/>
                <w:shd w:val="clear" w:color="auto" w:fill="FFFFFF"/>
                <w:lang w:eastAsia="zh-CN"/>
              </w:rPr>
            </w:pPr>
            <w:r>
              <w:rPr>
                <w:rFonts w:hint="eastAsia" w:ascii="仿宋" w:hAnsi="仿宋" w:eastAsia="仿宋" w:cs="仿宋"/>
                <w:color w:val="000000"/>
                <w:sz w:val="24"/>
                <w:szCs w:val="24"/>
                <w:shd w:val="clear" w:color="auto" w:fill="FFFFFF"/>
                <w:lang w:eastAsia="zh-CN"/>
              </w:rPr>
              <w:t>集体【孙志平、幸培瑜、王宇凌、王宏达、郭亚冬、王咏涛、杨雅婷、吴一蒙、王伟、高菲菲、姜雪兰、李冰清、王仲芳、丛磊、刘艳霞、胡锦文、田里、董硕、贺新、邹健波、郝晓江、王革军】</w:t>
            </w:r>
          </w:p>
          <w:p>
            <w:pPr>
              <w:spacing w:line="260" w:lineRule="exact"/>
              <w:rPr>
                <w:rFonts w:ascii="仿宋_GB2312" w:hAnsi="华文仿宋"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097" w:type="dxa"/>
            <w:gridSpan w:val="4"/>
            <w:vAlign w:val="center"/>
          </w:tcPr>
          <w:p>
            <w:pPr>
              <w:spacing w:line="340" w:lineRule="exact"/>
              <w:jc w:val="center"/>
              <w:rPr>
                <w:rFonts w:ascii="华文中宋" w:hAnsi="华文中宋" w:eastAsia="华文中宋"/>
                <w:color w:val="000000"/>
                <w:sz w:val="28"/>
                <w:szCs w:val="20"/>
              </w:rPr>
            </w:pPr>
            <w:r>
              <w:rPr>
                <w:rFonts w:hint="eastAsia" w:ascii="华文中宋" w:hAnsi="华文中宋" w:eastAsia="华文中宋"/>
                <w:color w:val="000000"/>
                <w:sz w:val="28"/>
                <w:szCs w:val="20"/>
              </w:rPr>
              <w:t>原创单位</w:t>
            </w:r>
          </w:p>
        </w:tc>
        <w:tc>
          <w:tcPr>
            <w:tcW w:w="3190" w:type="dxa"/>
            <w:gridSpan w:val="4"/>
            <w:vAlign w:val="center"/>
          </w:tcPr>
          <w:p>
            <w:pPr>
              <w:spacing w:line="260" w:lineRule="exact"/>
              <w:rPr>
                <w:rFonts w:hint="eastAsia" w:ascii="仿宋" w:hAnsi="仿宋" w:eastAsia="仿宋" w:cs="仿宋"/>
                <w:color w:val="000000"/>
                <w:sz w:val="24"/>
                <w:szCs w:val="24"/>
                <w:shd w:val="clear" w:color="auto" w:fill="FFFFFF"/>
                <w:lang w:eastAsia="zh-CN"/>
              </w:rPr>
            </w:pPr>
            <w:r>
              <w:rPr>
                <w:rFonts w:hint="eastAsia" w:ascii="仿宋" w:hAnsi="仿宋" w:eastAsia="仿宋" w:cs="仿宋"/>
                <w:color w:val="000000"/>
                <w:sz w:val="24"/>
                <w:szCs w:val="24"/>
                <w:shd w:val="clear" w:color="auto" w:fill="FFFFFF"/>
                <w:lang w:eastAsia="zh-CN"/>
              </w:rPr>
              <w:t>新华通讯社</w:t>
            </w:r>
          </w:p>
        </w:tc>
        <w:tc>
          <w:tcPr>
            <w:tcW w:w="1843" w:type="dxa"/>
            <w:gridSpan w:val="2"/>
            <w:vAlign w:val="center"/>
          </w:tcPr>
          <w:p>
            <w:pPr>
              <w:spacing w:line="340" w:lineRule="exact"/>
              <w:jc w:val="center"/>
              <w:rPr>
                <w:rFonts w:ascii="华文中宋" w:hAnsi="华文中宋" w:eastAsia="华文中宋"/>
                <w:color w:val="000000"/>
                <w:sz w:val="22"/>
                <w:szCs w:val="20"/>
              </w:rPr>
            </w:pPr>
            <w:r>
              <w:rPr>
                <w:rFonts w:hint="eastAsia" w:ascii="华文中宋" w:hAnsi="华文中宋" w:eastAsia="华文中宋"/>
                <w:color w:val="000000"/>
                <w:sz w:val="22"/>
                <w:szCs w:val="20"/>
              </w:rPr>
              <w:t>发布端/账号/</w:t>
            </w:r>
          </w:p>
          <w:p>
            <w:pPr>
              <w:spacing w:line="340" w:lineRule="exact"/>
              <w:jc w:val="center"/>
              <w:rPr>
                <w:rFonts w:ascii="华文中宋" w:hAnsi="华文中宋" w:eastAsia="华文中宋"/>
                <w:color w:val="000000"/>
                <w:sz w:val="22"/>
                <w:szCs w:val="20"/>
              </w:rPr>
            </w:pPr>
            <w:r>
              <w:rPr>
                <w:rFonts w:hint="eastAsia" w:ascii="华文中宋" w:hAnsi="华文中宋" w:eastAsia="华文中宋"/>
                <w:color w:val="000000"/>
                <w:sz w:val="22"/>
                <w:szCs w:val="20"/>
              </w:rPr>
              <w:t>媒体名称</w:t>
            </w:r>
          </w:p>
        </w:tc>
        <w:tc>
          <w:tcPr>
            <w:tcW w:w="2081" w:type="dxa"/>
            <w:vAlign w:val="center"/>
          </w:tcPr>
          <w:p>
            <w:pPr>
              <w:spacing w:line="260" w:lineRule="exact"/>
              <w:rPr>
                <w:rFonts w:hint="eastAsia" w:ascii="仿宋" w:hAnsi="仿宋" w:eastAsia="仿宋" w:cs="仿宋"/>
                <w:color w:val="000000"/>
                <w:sz w:val="24"/>
                <w:szCs w:val="24"/>
                <w:shd w:val="clear" w:color="auto" w:fill="FFFFFF"/>
                <w:lang w:eastAsia="zh-CN"/>
              </w:rPr>
            </w:pPr>
            <w:r>
              <w:rPr>
                <w:rFonts w:hint="eastAsia" w:ascii="仿宋" w:hAnsi="仿宋" w:eastAsia="仿宋" w:cs="仿宋"/>
                <w:color w:val="000000"/>
                <w:sz w:val="24"/>
                <w:szCs w:val="24"/>
                <w:shd w:val="clear" w:color="auto" w:fill="FFFFFF"/>
                <w:lang w:eastAsia="zh-CN"/>
              </w:rPr>
              <w:t>新华网客户端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2097" w:type="dxa"/>
            <w:gridSpan w:val="4"/>
            <w:vAlign w:val="center"/>
          </w:tcPr>
          <w:p>
            <w:pPr>
              <w:spacing w:line="340" w:lineRule="exact"/>
              <w:jc w:val="center"/>
              <w:rPr>
                <w:rFonts w:ascii="华文中宋" w:hAnsi="华文中宋" w:eastAsia="华文中宋"/>
                <w:color w:val="000000"/>
                <w:sz w:val="28"/>
                <w:szCs w:val="20"/>
              </w:rPr>
            </w:pPr>
            <w:r>
              <w:rPr>
                <w:rFonts w:hint="eastAsia" w:ascii="华文中宋" w:hAnsi="华文中宋" w:eastAsia="华文中宋"/>
                <w:color w:val="000000"/>
                <w:sz w:val="28"/>
                <w:szCs w:val="20"/>
              </w:rPr>
              <w:t>刊播频率频道</w:t>
            </w:r>
          </w:p>
        </w:tc>
        <w:tc>
          <w:tcPr>
            <w:tcW w:w="3190" w:type="dxa"/>
            <w:gridSpan w:val="4"/>
            <w:vAlign w:val="center"/>
          </w:tcPr>
          <w:p>
            <w:pPr>
              <w:spacing w:line="240" w:lineRule="exact"/>
              <w:jc w:val="left"/>
              <w:rPr>
                <w:rFonts w:ascii="华文中宋" w:hAnsi="华文中宋" w:eastAsia="华文中宋"/>
                <w:color w:val="000000"/>
                <w:sz w:val="24"/>
                <w:szCs w:val="24"/>
              </w:rPr>
            </w:pPr>
          </w:p>
        </w:tc>
        <w:tc>
          <w:tcPr>
            <w:tcW w:w="1843" w:type="dxa"/>
            <w:gridSpan w:val="2"/>
            <w:vAlign w:val="center"/>
          </w:tcPr>
          <w:p>
            <w:pPr>
              <w:spacing w:line="340" w:lineRule="exact"/>
              <w:jc w:val="center"/>
              <w:rPr>
                <w:rFonts w:ascii="华文中宋" w:hAnsi="华文中宋" w:eastAsia="华文中宋"/>
                <w:color w:val="000000"/>
                <w:sz w:val="28"/>
                <w:szCs w:val="20"/>
              </w:rPr>
            </w:pPr>
            <w:r>
              <w:rPr>
                <w:rFonts w:hint="eastAsia" w:ascii="华文中宋" w:hAnsi="华文中宋" w:eastAsia="华文中宋"/>
                <w:color w:val="000000"/>
                <w:sz w:val="28"/>
                <w:szCs w:val="20"/>
              </w:rPr>
              <w:t>刊播日期</w:t>
            </w:r>
          </w:p>
        </w:tc>
        <w:tc>
          <w:tcPr>
            <w:tcW w:w="2081" w:type="dxa"/>
            <w:vAlign w:val="center"/>
          </w:tcPr>
          <w:p>
            <w:pPr>
              <w:spacing w:line="260" w:lineRule="exact"/>
              <w:rPr>
                <w:rFonts w:hint="eastAsia" w:ascii="仿宋" w:hAnsi="仿宋" w:eastAsia="仿宋" w:cs="仿宋"/>
                <w:color w:val="000000"/>
                <w:sz w:val="24"/>
                <w:szCs w:val="24"/>
                <w:shd w:val="clear" w:color="auto" w:fill="FFFFFF"/>
                <w:lang w:eastAsia="zh-CN"/>
              </w:rPr>
            </w:pPr>
            <w:r>
              <w:rPr>
                <w:rFonts w:hint="default" w:ascii="仿宋" w:hAnsi="仿宋" w:eastAsia="仿宋" w:cs="仿宋"/>
                <w:color w:val="000000"/>
                <w:sz w:val="24"/>
                <w:szCs w:val="24"/>
                <w:shd w:val="clear" w:color="auto" w:fill="FFFFFF"/>
                <w:lang w:eastAsia="zh-CN"/>
              </w:rPr>
              <w:t>12</w:t>
            </w:r>
            <w:r>
              <w:rPr>
                <w:rFonts w:hint="eastAsia" w:ascii="仿宋" w:hAnsi="仿宋" w:eastAsia="仿宋" w:cs="仿宋"/>
                <w:color w:val="000000"/>
                <w:sz w:val="24"/>
                <w:szCs w:val="24"/>
                <w:shd w:val="clear" w:color="auto" w:fill="FFFFFF"/>
                <w:lang w:eastAsia="zh-CN"/>
              </w:rPr>
              <w:t>月</w:t>
            </w:r>
            <w:r>
              <w:rPr>
                <w:rFonts w:hint="default" w:ascii="仿宋" w:hAnsi="仿宋" w:eastAsia="仿宋" w:cs="仿宋"/>
                <w:color w:val="000000"/>
                <w:sz w:val="24"/>
                <w:szCs w:val="24"/>
                <w:shd w:val="clear" w:color="auto" w:fill="FFFFFF"/>
                <w:lang w:eastAsia="zh-CN"/>
              </w:rPr>
              <w:t>24</w:t>
            </w:r>
            <w:r>
              <w:rPr>
                <w:rFonts w:hint="eastAsia" w:ascii="仿宋" w:hAnsi="仿宋" w:eastAsia="仿宋" w:cs="仿宋"/>
                <w:color w:val="000000"/>
                <w:sz w:val="24"/>
                <w:szCs w:val="24"/>
                <w:shd w:val="clear" w:color="auto" w:fill="FFFFFF"/>
                <w:lang w:eastAsia="zh-CN"/>
              </w:rPr>
              <w:t>日</w:t>
            </w:r>
            <w:r>
              <w:rPr>
                <w:rFonts w:hint="default" w:ascii="仿宋" w:hAnsi="仿宋" w:eastAsia="仿宋" w:cs="仿宋"/>
                <w:color w:val="000000"/>
                <w:sz w:val="24"/>
                <w:szCs w:val="24"/>
                <w:shd w:val="clear" w:color="auto" w:fill="FFFFFF"/>
                <w:lang w:eastAsia="zh-CN"/>
              </w:rPr>
              <w:t>12</w:t>
            </w:r>
            <w:r>
              <w:rPr>
                <w:rFonts w:hint="eastAsia" w:ascii="仿宋" w:hAnsi="仿宋" w:eastAsia="仿宋" w:cs="仿宋"/>
                <w:color w:val="000000"/>
                <w:sz w:val="24"/>
                <w:szCs w:val="24"/>
                <w:shd w:val="clear" w:color="auto" w:fill="FFFFFF"/>
                <w:lang w:eastAsia="zh-CN"/>
              </w:rPr>
              <w:t>时</w:t>
            </w:r>
            <w:r>
              <w:rPr>
                <w:rFonts w:hint="default" w:ascii="仿宋" w:hAnsi="仿宋" w:eastAsia="仿宋" w:cs="仿宋"/>
                <w:color w:val="000000"/>
                <w:sz w:val="24"/>
                <w:szCs w:val="24"/>
                <w:shd w:val="clear" w:color="auto" w:fill="FFFFFF"/>
                <w:lang w:eastAsia="zh-CN"/>
              </w:rPr>
              <w:t>45</w:t>
            </w:r>
            <w:r>
              <w:rPr>
                <w:rFonts w:hint="eastAsia" w:ascii="仿宋" w:hAnsi="仿宋" w:eastAsia="仿宋" w:cs="仿宋"/>
                <w:color w:val="000000"/>
                <w:sz w:val="24"/>
                <w:szCs w:val="24"/>
                <w:shd w:val="clear" w:color="auto" w:fill="FFFFFF"/>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exact"/>
          <w:jc w:val="center"/>
        </w:trPr>
        <w:tc>
          <w:tcPr>
            <w:tcW w:w="2849" w:type="dxa"/>
            <w:gridSpan w:val="5"/>
            <w:vAlign w:val="center"/>
          </w:tcPr>
          <w:p>
            <w:pPr>
              <w:spacing w:line="400" w:lineRule="exact"/>
              <w:jc w:val="center"/>
              <w:rPr>
                <w:rFonts w:ascii="仿宋_GB2312" w:hAnsi="华文仿宋" w:eastAsia="仿宋_GB2312"/>
                <w:b/>
                <w:color w:val="000000"/>
                <w:sz w:val="28"/>
                <w:szCs w:val="28"/>
              </w:rPr>
            </w:pPr>
            <w:r>
              <w:rPr>
                <w:rFonts w:hint="eastAsia" w:ascii="华文中宋" w:hAnsi="华文中宋" w:eastAsia="华文中宋" w:cs="华文中宋"/>
                <w:bCs/>
                <w:color w:val="000000"/>
                <w:sz w:val="28"/>
                <w:szCs w:val="28"/>
              </w:rPr>
              <w:t>新媒体作品填报网址</w:t>
            </w:r>
          </w:p>
        </w:tc>
        <w:tc>
          <w:tcPr>
            <w:tcW w:w="6362" w:type="dxa"/>
            <w:gridSpan w:val="6"/>
            <w:vAlign w:val="center"/>
          </w:tcPr>
          <w:p>
            <w:pPr>
              <w:spacing w:line="440" w:lineRule="exact"/>
              <w:jc w:val="left"/>
              <w:rPr>
                <w:rFonts w:ascii="仿宋_GB2312" w:hAnsi="华文仿宋" w:eastAsia="仿宋_GB2312"/>
                <w:color w:val="000000"/>
                <w:sz w:val="28"/>
                <w:szCs w:val="28"/>
              </w:rPr>
            </w:pPr>
            <w:r>
              <w:rPr>
                <w:rFonts w:hint="eastAsia" w:ascii="仿宋" w:hAnsi="仿宋" w:eastAsia="仿宋"/>
                <w:color w:val="000000"/>
                <w:szCs w:val="21"/>
              </w:rPr>
              <w:t>https://my-h5news.app.xinhuanet.com/h5activity/yunzhibo/#/?isFull=0&amp;roomId=65879b47e4b0d2b8b23e9beb&amp;articleId=7517c399d85d4a26bddcba70fb209271&amp;isXR=0&amp;share_device_token=5A2CA9C5-B9E9-475D-8982-EC56031138B5&amp;share_time=1711884072880&amp;share_type=6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5" w:hRule="exact"/>
          <w:jc w:val="center"/>
        </w:trPr>
        <w:tc>
          <w:tcPr>
            <w:tcW w:w="989" w:type="dxa"/>
            <w:vAlign w:val="center"/>
          </w:tcPr>
          <w:p>
            <w:pPr>
              <w:spacing w:line="340" w:lineRule="exact"/>
              <w:jc w:val="center"/>
              <w:rPr>
                <w:rFonts w:ascii="华文中宋" w:hAnsi="华文中宋" w:eastAsia="华文中宋"/>
                <w:sz w:val="28"/>
              </w:rPr>
            </w:pPr>
            <w:r>
              <w:rPr>
                <w:rFonts w:hint="eastAsia" w:ascii="华文中宋" w:hAnsi="华文中宋" w:eastAsia="华文中宋"/>
                <w:sz w:val="28"/>
              </w:rPr>
              <w:t xml:space="preserve">  ︵</w:t>
            </w:r>
          </w:p>
          <w:p>
            <w:pPr>
              <w:spacing w:line="340" w:lineRule="exact"/>
              <w:jc w:val="center"/>
              <w:rPr>
                <w:rFonts w:ascii="华文中宋" w:hAnsi="华文中宋" w:eastAsia="华文中宋"/>
                <w:sz w:val="28"/>
              </w:rPr>
            </w:pPr>
            <w:r>
              <w:rPr>
                <w:rFonts w:hint="eastAsia" w:ascii="华文中宋" w:hAnsi="华文中宋" w:eastAsia="华文中宋"/>
                <w:sz w:val="28"/>
              </w:rPr>
              <w:t>作采</w:t>
            </w:r>
          </w:p>
          <w:p>
            <w:pPr>
              <w:spacing w:line="340" w:lineRule="exact"/>
              <w:jc w:val="center"/>
              <w:rPr>
                <w:rFonts w:ascii="华文中宋" w:hAnsi="华文中宋" w:eastAsia="华文中宋"/>
                <w:sz w:val="28"/>
              </w:rPr>
            </w:pPr>
            <w:r>
              <w:rPr>
                <w:rFonts w:hint="eastAsia" w:ascii="华文中宋" w:hAnsi="华文中宋" w:eastAsia="华文中宋"/>
                <w:sz w:val="28"/>
              </w:rPr>
              <w:t>品编</w:t>
            </w:r>
          </w:p>
          <w:p>
            <w:pPr>
              <w:spacing w:line="340" w:lineRule="exact"/>
              <w:jc w:val="center"/>
              <w:rPr>
                <w:rFonts w:ascii="华文中宋" w:hAnsi="华文中宋" w:eastAsia="华文中宋"/>
                <w:sz w:val="28"/>
              </w:rPr>
            </w:pPr>
            <w:r>
              <w:rPr>
                <w:rFonts w:hint="eastAsia" w:ascii="华文中宋" w:hAnsi="华文中宋" w:eastAsia="华文中宋"/>
                <w:sz w:val="28"/>
              </w:rPr>
              <w:t>简过</w:t>
            </w:r>
          </w:p>
          <w:p>
            <w:pPr>
              <w:spacing w:line="340" w:lineRule="exact"/>
              <w:jc w:val="center"/>
              <w:rPr>
                <w:rFonts w:ascii="华文中宋" w:hAnsi="华文中宋" w:eastAsia="华文中宋"/>
                <w:sz w:val="28"/>
              </w:rPr>
            </w:pPr>
            <w:r>
              <w:rPr>
                <w:rFonts w:hint="eastAsia" w:ascii="华文中宋" w:hAnsi="华文中宋" w:eastAsia="华文中宋"/>
                <w:sz w:val="28"/>
              </w:rPr>
              <w:t>介程</w:t>
            </w:r>
          </w:p>
          <w:p>
            <w:pPr>
              <w:spacing w:line="340" w:lineRule="exact"/>
              <w:jc w:val="center"/>
              <w:rPr>
                <w:rFonts w:ascii="仿宋_GB2312" w:hAnsi="仿宋" w:eastAsia="仿宋_GB2312"/>
                <w:b/>
                <w:color w:val="000000"/>
                <w:sz w:val="28"/>
                <w:szCs w:val="28"/>
              </w:rPr>
            </w:pPr>
            <w:r>
              <w:rPr>
                <w:rFonts w:hint="eastAsia" w:ascii="华文中宋" w:hAnsi="华文中宋" w:eastAsia="华文中宋"/>
                <w:sz w:val="28"/>
              </w:rPr>
              <w:t xml:space="preserve">  ︶</w:t>
            </w:r>
          </w:p>
        </w:tc>
        <w:tc>
          <w:tcPr>
            <w:tcW w:w="8222" w:type="dxa"/>
            <w:gridSpan w:val="10"/>
            <w:vAlign w:val="center"/>
          </w:tcPr>
          <w:p>
            <w:pPr>
              <w:spacing w:line="260" w:lineRule="exact"/>
              <w:ind w:firstLine="482" w:firstLineChars="200"/>
              <w:rPr>
                <w:rFonts w:hint="eastAsia" w:ascii="仿宋" w:hAnsi="仿宋" w:eastAsia="仿宋" w:cs="仿宋"/>
                <w:b/>
                <w:bCs/>
                <w:color w:val="000000"/>
                <w:sz w:val="24"/>
                <w:szCs w:val="24"/>
                <w:shd w:val="clear" w:color="auto" w:fill="FFFFFF"/>
                <w:lang w:val="en-US" w:eastAsia="zh-CN"/>
              </w:rPr>
            </w:pPr>
            <w:r>
              <w:rPr>
                <w:rFonts w:hint="default" w:ascii="仿宋" w:hAnsi="仿宋" w:eastAsia="仿宋" w:cs="仿宋"/>
                <w:b/>
                <w:bCs/>
                <w:color w:val="000000"/>
                <w:sz w:val="24"/>
                <w:szCs w:val="24"/>
                <w:shd w:val="clear" w:color="auto" w:fill="FFFFFF"/>
                <w:lang w:val="en-US" w:eastAsia="zh-CN"/>
              </w:rPr>
              <w:t>逆行奔赴，直击现场</w:t>
            </w:r>
            <w:r>
              <w:rPr>
                <w:rFonts w:hint="eastAsia" w:ascii="仿宋" w:hAnsi="仿宋" w:eastAsia="仿宋" w:cs="仿宋"/>
                <w:b/>
                <w:bCs/>
                <w:color w:val="000000"/>
                <w:sz w:val="24"/>
                <w:szCs w:val="24"/>
                <w:shd w:val="clear" w:color="auto" w:fill="FFFFFF"/>
                <w:lang w:val="en-US" w:eastAsia="zh-CN"/>
              </w:rPr>
              <w:t>，从权威专业角度及时回应社会关切</w:t>
            </w:r>
          </w:p>
          <w:p>
            <w:pPr>
              <w:spacing w:line="260" w:lineRule="exact"/>
              <w:ind w:firstLine="480" w:firstLineChars="200"/>
              <w:rPr>
                <w:rFonts w:hint="eastAsia" w:ascii="仿宋" w:hAnsi="仿宋" w:eastAsia="仿宋" w:cs="仿宋"/>
                <w:color w:val="000000"/>
                <w:sz w:val="24"/>
                <w:szCs w:val="24"/>
                <w:shd w:val="clear" w:color="auto" w:fill="FFFFFF"/>
                <w:lang w:val="en-US" w:eastAsia="zh-CN"/>
              </w:rPr>
            </w:pPr>
            <w:r>
              <w:rPr>
                <w:rFonts w:hint="default" w:ascii="仿宋" w:hAnsi="仿宋" w:eastAsia="仿宋" w:cs="仿宋"/>
                <w:color w:val="000000"/>
                <w:sz w:val="24"/>
                <w:szCs w:val="24"/>
                <w:shd w:val="clear" w:color="auto" w:fill="FFFFFF"/>
                <w:lang w:val="en-US" w:eastAsia="zh-CN"/>
              </w:rPr>
              <w:t>北京时间</w:t>
            </w:r>
            <w:r>
              <w:rPr>
                <w:rFonts w:hint="eastAsia" w:ascii="仿宋" w:hAnsi="仿宋" w:eastAsia="仿宋" w:cs="仿宋"/>
                <w:color w:val="000000"/>
                <w:sz w:val="24"/>
                <w:szCs w:val="24"/>
                <w:shd w:val="clear" w:color="auto" w:fill="FFFFFF"/>
                <w:lang w:val="en-US" w:eastAsia="zh-CN"/>
              </w:rPr>
              <w:t>2023年</w:t>
            </w:r>
            <w:r>
              <w:rPr>
                <w:rFonts w:hint="default" w:ascii="仿宋" w:hAnsi="仿宋" w:eastAsia="仿宋" w:cs="仿宋"/>
                <w:color w:val="000000"/>
                <w:sz w:val="24"/>
                <w:szCs w:val="24"/>
                <w:shd w:val="clear" w:color="auto" w:fill="FFFFFF"/>
                <w:lang w:val="en-US" w:eastAsia="zh-CN"/>
              </w:rPr>
              <w:t>12月18日23时59分，甘肃临夏州积石山县发生6.2级地震，震源深度10公里。</w:t>
            </w:r>
            <w:r>
              <w:rPr>
                <w:rFonts w:hint="eastAsia" w:ascii="仿宋" w:hAnsi="仿宋" w:eastAsia="仿宋" w:cs="仿宋"/>
                <w:color w:val="000000"/>
                <w:sz w:val="24"/>
                <w:szCs w:val="24"/>
                <w:shd w:val="clear" w:color="auto" w:fill="FFFFFF"/>
                <w:lang w:val="en-US" w:eastAsia="zh-CN"/>
              </w:rPr>
              <w:t>记者逆行奔赴，第一时间携带直播设备赶往地震灾区</w:t>
            </w:r>
            <w:r>
              <w:rPr>
                <w:rFonts w:hint="default" w:ascii="仿宋" w:hAnsi="仿宋" w:eastAsia="仿宋" w:cs="仿宋"/>
                <w:color w:val="000000"/>
                <w:sz w:val="24"/>
                <w:szCs w:val="24"/>
                <w:shd w:val="clear" w:color="auto" w:fill="FFFFFF"/>
                <w:lang w:eastAsia="zh-CN"/>
              </w:rPr>
              <w:t>。</w:t>
            </w:r>
            <w:r>
              <w:rPr>
                <w:rFonts w:hint="eastAsia" w:ascii="仿宋" w:hAnsi="仿宋" w:eastAsia="仿宋" w:cs="仿宋"/>
                <w:color w:val="000000"/>
                <w:sz w:val="24"/>
                <w:szCs w:val="24"/>
                <w:shd w:val="clear" w:color="auto" w:fill="FFFFFF"/>
                <w:lang w:val="en-US" w:eastAsia="zh-CN"/>
              </w:rPr>
              <w:t>12月24日，随着甘肃震区工作重心全面转为受灾群众安置和受伤群众救治，各安置点群众的生活秩序正逐步恢复，</w:t>
            </w:r>
            <w:r>
              <w:rPr>
                <w:rFonts w:hint="default" w:ascii="仿宋" w:hAnsi="仿宋" w:eastAsia="仿宋" w:cs="仿宋"/>
                <w:color w:val="000000"/>
                <w:sz w:val="24"/>
                <w:szCs w:val="24"/>
                <w:shd w:val="clear" w:color="auto" w:fill="FFFFFF"/>
                <w:lang w:val="en-US" w:eastAsia="zh-CN"/>
              </w:rPr>
              <w:t>记者将镜头聚焦地震灾区群众生活保障</w:t>
            </w:r>
            <w:r>
              <w:rPr>
                <w:rFonts w:hint="eastAsia" w:ascii="仿宋" w:hAnsi="仿宋" w:eastAsia="仿宋" w:cs="仿宋"/>
                <w:color w:val="000000"/>
                <w:sz w:val="24"/>
                <w:szCs w:val="24"/>
                <w:shd w:val="clear" w:color="auto" w:fill="FFFFFF"/>
                <w:lang w:val="en-US" w:eastAsia="zh-CN"/>
              </w:rPr>
              <w:t>，</w:t>
            </w:r>
            <w:r>
              <w:rPr>
                <w:rFonts w:hint="default" w:ascii="仿宋" w:hAnsi="仿宋" w:eastAsia="仿宋" w:cs="仿宋"/>
                <w:color w:val="000000"/>
                <w:sz w:val="24"/>
                <w:szCs w:val="24"/>
                <w:shd w:val="clear" w:color="auto" w:fill="FFFFFF"/>
                <w:lang w:val="en-US" w:eastAsia="zh-CN"/>
              </w:rPr>
              <w:t>特别是</w:t>
            </w:r>
            <w:r>
              <w:rPr>
                <w:rFonts w:hint="eastAsia" w:ascii="仿宋" w:hAnsi="仿宋" w:eastAsia="仿宋" w:cs="仿宋"/>
                <w:color w:val="000000"/>
                <w:sz w:val="24"/>
                <w:szCs w:val="24"/>
                <w:shd w:val="clear" w:color="auto" w:fill="FFFFFF"/>
                <w:lang w:val="en-US" w:eastAsia="zh-CN"/>
              </w:rPr>
              <w:t>儿童和</w:t>
            </w:r>
            <w:r>
              <w:rPr>
                <w:rFonts w:hint="default" w:ascii="仿宋" w:hAnsi="仿宋" w:eastAsia="仿宋" w:cs="仿宋"/>
                <w:color w:val="000000"/>
                <w:sz w:val="24"/>
                <w:szCs w:val="24"/>
                <w:shd w:val="clear" w:color="auto" w:fill="FFFFFF"/>
                <w:lang w:val="en-US" w:eastAsia="zh-CN"/>
              </w:rPr>
              <w:t>中小学生群体</w:t>
            </w:r>
            <w:r>
              <w:rPr>
                <w:rFonts w:hint="eastAsia" w:ascii="仿宋" w:hAnsi="仿宋" w:eastAsia="仿宋" w:cs="仿宋"/>
                <w:color w:val="000000"/>
                <w:sz w:val="24"/>
                <w:szCs w:val="24"/>
                <w:shd w:val="clear" w:color="auto" w:fill="FFFFFF"/>
                <w:lang w:val="en-US" w:eastAsia="zh-CN"/>
              </w:rPr>
              <w:t>，开启现场直播</w:t>
            </w:r>
            <w:r>
              <w:rPr>
                <w:rFonts w:hint="default" w:ascii="仿宋" w:hAnsi="仿宋" w:eastAsia="仿宋" w:cs="仿宋"/>
                <w:color w:val="000000"/>
                <w:sz w:val="24"/>
                <w:szCs w:val="24"/>
                <w:shd w:val="clear" w:color="auto" w:fill="FFFFFF"/>
                <w:lang w:eastAsia="zh-CN"/>
              </w:rPr>
              <w:t>，</w:t>
            </w:r>
            <w:r>
              <w:rPr>
                <w:rFonts w:hint="eastAsia" w:ascii="仿宋" w:hAnsi="仿宋" w:eastAsia="仿宋" w:cs="仿宋"/>
                <w:color w:val="000000"/>
                <w:sz w:val="24"/>
                <w:szCs w:val="24"/>
                <w:shd w:val="clear" w:color="auto" w:fill="FFFFFF"/>
                <w:lang w:val="en-US" w:eastAsia="zh-CN"/>
              </w:rPr>
              <w:t>通过现场探访形式，从物资保障、餐食，以及受灾儿童心理危机干预等角度，全面</w:t>
            </w:r>
            <w:r>
              <w:rPr>
                <w:rFonts w:hint="default" w:ascii="仿宋" w:hAnsi="仿宋" w:eastAsia="仿宋" w:cs="仿宋"/>
                <w:color w:val="000000"/>
                <w:sz w:val="24"/>
                <w:szCs w:val="24"/>
                <w:shd w:val="clear" w:color="auto" w:fill="FFFFFF"/>
                <w:lang w:eastAsia="zh-CN"/>
              </w:rPr>
              <w:t>展现</w:t>
            </w:r>
            <w:r>
              <w:rPr>
                <w:rFonts w:hint="eastAsia" w:ascii="仿宋" w:hAnsi="仿宋" w:eastAsia="仿宋" w:cs="仿宋"/>
                <w:color w:val="000000"/>
                <w:sz w:val="24"/>
                <w:szCs w:val="24"/>
                <w:shd w:val="clear" w:color="auto" w:fill="FFFFFF"/>
                <w:lang w:val="en-US" w:eastAsia="zh-CN"/>
              </w:rPr>
              <w:t>受灾群众生活保障情况</w:t>
            </w:r>
            <w:r>
              <w:rPr>
                <w:rFonts w:hint="default" w:ascii="仿宋" w:hAnsi="仿宋" w:eastAsia="仿宋" w:cs="仿宋"/>
                <w:color w:val="000000"/>
                <w:sz w:val="24"/>
                <w:szCs w:val="24"/>
                <w:shd w:val="clear" w:color="auto" w:fill="FFFFFF"/>
                <w:lang w:eastAsia="zh-CN"/>
              </w:rPr>
              <w:t>。直播以及时的现场画面和权威的信息内容全方位回应社会关切。</w:t>
            </w:r>
          </w:p>
          <w:p>
            <w:pPr>
              <w:spacing w:line="260" w:lineRule="exact"/>
              <w:ind w:firstLine="482" w:firstLineChars="200"/>
              <w:rPr>
                <w:rFonts w:hint="default" w:ascii="仿宋" w:hAnsi="仿宋" w:eastAsia="仿宋" w:cs="仿宋"/>
                <w:b/>
                <w:bCs/>
                <w:color w:val="000000"/>
                <w:sz w:val="24"/>
                <w:szCs w:val="24"/>
                <w:shd w:val="clear" w:color="auto" w:fill="FFFFFF"/>
                <w:lang w:val="en-US" w:eastAsia="zh-CN"/>
              </w:rPr>
            </w:pPr>
            <w:r>
              <w:rPr>
                <w:rFonts w:hint="eastAsia" w:ascii="仿宋" w:hAnsi="仿宋" w:eastAsia="仿宋" w:cs="仿宋"/>
                <w:b/>
                <w:bCs/>
                <w:color w:val="000000"/>
                <w:sz w:val="24"/>
                <w:szCs w:val="24"/>
                <w:shd w:val="clear" w:color="auto" w:fill="FFFFFF"/>
                <w:lang w:val="en-US" w:eastAsia="zh-CN"/>
              </w:rPr>
              <w:t xml:space="preserve">诠释“人民至上、生命至上”，践行主流媒体责任担当 </w:t>
            </w:r>
          </w:p>
          <w:p>
            <w:pPr>
              <w:spacing w:line="260" w:lineRule="exact"/>
              <w:ind w:firstLine="480" w:firstLineChars="200"/>
              <w:rPr>
                <w:rFonts w:hint="eastAsia" w:ascii="仿宋" w:hAnsi="仿宋" w:eastAsia="仿宋" w:cs="仿宋"/>
                <w:color w:val="000000"/>
                <w:sz w:val="24"/>
                <w:szCs w:val="24"/>
                <w:shd w:val="clear" w:color="auto" w:fill="FFFFFF"/>
                <w:lang w:val="en-US" w:eastAsia="zh-CN"/>
              </w:rPr>
            </w:pPr>
            <w:r>
              <w:rPr>
                <w:rFonts w:hint="default" w:ascii="仿宋" w:hAnsi="仿宋" w:eastAsia="仿宋" w:cs="仿宋"/>
                <w:color w:val="000000"/>
                <w:sz w:val="24"/>
                <w:szCs w:val="24"/>
                <w:shd w:val="clear" w:color="auto" w:fill="FFFFFF"/>
                <w:lang w:eastAsia="zh-CN"/>
              </w:rPr>
              <w:t>地震发生后，中共中央总书记、国家主席、中央军委主席习近平高度重视并作出重要指示，甘肃临夏州积石山县6.2级地震造成重大人员伤亡，要全力开展搜救，及时救治受伤人员，最大限度减少人员伤亡。</w:t>
            </w:r>
            <w:r>
              <w:rPr>
                <w:rFonts w:hint="eastAsia" w:ascii="仿宋" w:hAnsi="仿宋" w:eastAsia="仿宋" w:cs="仿宋"/>
                <w:color w:val="000000"/>
                <w:sz w:val="24"/>
                <w:szCs w:val="24"/>
                <w:shd w:val="clear" w:color="auto" w:fill="FFFFFF"/>
                <w:lang w:eastAsia="zh-CN"/>
              </w:rPr>
              <w:t>直播《炊烟袅袅 希望升腾！探访积石山县大河家镇大河村集中安置点》</w:t>
            </w:r>
            <w:r>
              <w:rPr>
                <w:rFonts w:hint="default" w:ascii="仿宋" w:hAnsi="仿宋" w:eastAsia="仿宋" w:cs="仿宋"/>
                <w:color w:val="000000"/>
                <w:sz w:val="24"/>
                <w:szCs w:val="24"/>
                <w:shd w:val="clear" w:color="auto" w:fill="FFFFFF"/>
                <w:lang w:eastAsia="zh-CN"/>
              </w:rPr>
              <w:t>重点</w:t>
            </w:r>
            <w:r>
              <w:rPr>
                <w:rFonts w:hint="eastAsia" w:ascii="仿宋" w:hAnsi="仿宋" w:eastAsia="仿宋" w:cs="仿宋"/>
                <w:color w:val="000000"/>
                <w:sz w:val="24"/>
                <w:szCs w:val="24"/>
                <w:shd w:val="clear" w:color="auto" w:fill="FFFFFF"/>
                <w:lang w:val="en-US" w:eastAsia="zh-CN"/>
              </w:rPr>
              <w:t>展示各路救援力量按照总书记重要指示精神，坚持人民至上、生命至上，全力以赴做好抗震救灾各项工作场景</w:t>
            </w:r>
            <w:r>
              <w:rPr>
                <w:rFonts w:hint="default" w:ascii="仿宋" w:hAnsi="仿宋" w:eastAsia="仿宋" w:cs="仿宋"/>
                <w:color w:val="000000"/>
                <w:sz w:val="24"/>
                <w:szCs w:val="24"/>
                <w:shd w:val="clear" w:color="auto" w:fill="FFFFFF"/>
                <w:lang w:eastAsia="zh-CN"/>
              </w:rPr>
              <w:t>，</w:t>
            </w:r>
            <w:r>
              <w:rPr>
                <w:rFonts w:hint="eastAsia" w:ascii="仿宋" w:hAnsi="仿宋" w:eastAsia="仿宋" w:cs="仿宋"/>
                <w:color w:val="000000"/>
                <w:sz w:val="24"/>
                <w:szCs w:val="24"/>
                <w:shd w:val="clear" w:color="auto" w:fill="FFFFFF"/>
                <w:lang w:eastAsia="zh-CN"/>
              </w:rPr>
              <w:t>权威及时，发挥出安抚人心、稳定舆论的重要作用，</w:t>
            </w:r>
            <w:r>
              <w:rPr>
                <w:rFonts w:hint="eastAsia" w:ascii="仿宋" w:hAnsi="仿宋" w:eastAsia="仿宋" w:cs="仿宋"/>
                <w:color w:val="000000"/>
                <w:sz w:val="24"/>
                <w:szCs w:val="24"/>
                <w:shd w:val="clear" w:color="auto" w:fill="FFFFFF"/>
                <w:lang w:val="en-US" w:eastAsia="zh-CN"/>
              </w:rPr>
              <w:t>向社会传递正能量</w:t>
            </w:r>
            <w:r>
              <w:rPr>
                <w:rFonts w:hint="default" w:ascii="仿宋" w:hAnsi="仿宋" w:eastAsia="仿宋" w:cs="仿宋"/>
                <w:color w:val="000000"/>
                <w:sz w:val="24"/>
                <w:szCs w:val="24"/>
                <w:shd w:val="clear" w:color="auto" w:fill="FFFFFF"/>
                <w:lang w:eastAsia="zh-CN"/>
              </w:rPr>
              <w:t>，</w:t>
            </w:r>
            <w:r>
              <w:rPr>
                <w:rFonts w:hint="eastAsia" w:ascii="仿宋" w:hAnsi="仿宋" w:eastAsia="仿宋" w:cs="仿宋"/>
                <w:color w:val="000000"/>
                <w:sz w:val="24"/>
                <w:szCs w:val="24"/>
                <w:shd w:val="clear" w:color="auto" w:fill="FFFFFF"/>
                <w:lang w:eastAsia="zh-CN"/>
              </w:rPr>
              <w:t>体现</w:t>
            </w:r>
            <w:r>
              <w:rPr>
                <w:rFonts w:hint="eastAsia" w:ascii="仿宋" w:hAnsi="仿宋" w:eastAsia="仿宋" w:cs="仿宋"/>
                <w:color w:val="000000"/>
                <w:sz w:val="24"/>
                <w:szCs w:val="24"/>
                <w:shd w:val="clear" w:color="auto" w:fill="FFFFFF"/>
                <w:lang w:val="en-US" w:eastAsia="zh-CN"/>
              </w:rPr>
              <w:t>主流媒体责任担当。</w:t>
            </w:r>
          </w:p>
          <w:p>
            <w:pPr>
              <w:spacing w:line="360" w:lineRule="exact"/>
              <w:ind w:firstLine="420" w:firstLineChars="200"/>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3" w:hRule="exact"/>
          <w:jc w:val="center"/>
        </w:trPr>
        <w:tc>
          <w:tcPr>
            <w:tcW w:w="989" w:type="dxa"/>
            <w:vAlign w:val="center"/>
          </w:tcPr>
          <w:p>
            <w:pPr>
              <w:spacing w:line="380" w:lineRule="exact"/>
              <w:jc w:val="center"/>
              <w:rPr>
                <w:rFonts w:ascii="华文中宋" w:hAnsi="华文中宋" w:eastAsia="华文中宋"/>
                <w:color w:val="000000"/>
                <w:sz w:val="28"/>
                <w:szCs w:val="20"/>
              </w:rPr>
            </w:pPr>
            <w:r>
              <w:rPr>
                <w:rFonts w:hint="eastAsia" w:ascii="华文中宋" w:hAnsi="华文中宋" w:eastAsia="华文中宋"/>
                <w:color w:val="000000"/>
                <w:sz w:val="28"/>
                <w:szCs w:val="20"/>
              </w:rPr>
              <w:t>社</w:t>
            </w:r>
          </w:p>
          <w:p>
            <w:pPr>
              <w:spacing w:line="380" w:lineRule="exact"/>
              <w:jc w:val="center"/>
              <w:rPr>
                <w:rFonts w:ascii="华文中宋" w:hAnsi="华文中宋" w:eastAsia="华文中宋"/>
                <w:color w:val="000000"/>
                <w:sz w:val="28"/>
                <w:szCs w:val="20"/>
              </w:rPr>
            </w:pPr>
            <w:r>
              <w:rPr>
                <w:rFonts w:hint="eastAsia" w:ascii="华文中宋" w:hAnsi="华文中宋" w:eastAsia="华文中宋"/>
                <w:color w:val="000000"/>
                <w:sz w:val="28"/>
                <w:szCs w:val="20"/>
              </w:rPr>
              <w:t>会</w:t>
            </w:r>
          </w:p>
          <w:p>
            <w:pPr>
              <w:spacing w:line="380" w:lineRule="exact"/>
              <w:jc w:val="center"/>
              <w:rPr>
                <w:rFonts w:ascii="华文中宋" w:hAnsi="华文中宋" w:eastAsia="华文中宋"/>
                <w:color w:val="000000"/>
                <w:sz w:val="28"/>
                <w:szCs w:val="20"/>
              </w:rPr>
            </w:pPr>
            <w:r>
              <w:rPr>
                <w:rFonts w:hint="eastAsia" w:ascii="华文中宋" w:hAnsi="华文中宋" w:eastAsia="华文中宋"/>
                <w:color w:val="000000"/>
                <w:sz w:val="28"/>
                <w:szCs w:val="20"/>
              </w:rPr>
              <w:t>效</w:t>
            </w:r>
          </w:p>
          <w:p>
            <w:pPr>
              <w:spacing w:line="36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0"/>
              </w:rPr>
              <w:t>果</w:t>
            </w:r>
          </w:p>
        </w:tc>
        <w:tc>
          <w:tcPr>
            <w:tcW w:w="8222" w:type="dxa"/>
            <w:gridSpan w:val="10"/>
            <w:vAlign w:val="center"/>
          </w:tcPr>
          <w:p>
            <w:pPr>
              <w:spacing w:line="260" w:lineRule="exact"/>
              <w:rPr>
                <w:rFonts w:hint="eastAsia" w:ascii="仿宋" w:hAnsi="仿宋" w:eastAsia="仿宋" w:cs="仿宋"/>
                <w:color w:val="000000"/>
                <w:sz w:val="24"/>
                <w:szCs w:val="24"/>
                <w:shd w:val="clear" w:color="auto" w:fill="FFFFFF"/>
                <w:lang w:eastAsia="zh-CN"/>
              </w:rPr>
            </w:pPr>
          </w:p>
          <w:p>
            <w:pPr>
              <w:spacing w:line="260" w:lineRule="exact"/>
              <w:ind w:firstLine="480" w:firstLineChars="200"/>
              <w:rPr>
                <w:rFonts w:hint="eastAsia" w:ascii="仿宋" w:hAnsi="仿宋" w:eastAsia="仿宋" w:cs="仿宋"/>
                <w:color w:val="000000"/>
                <w:sz w:val="24"/>
                <w:szCs w:val="24"/>
                <w:shd w:val="clear" w:color="auto" w:fill="FFFFFF"/>
                <w:lang w:eastAsia="zh-CN"/>
              </w:rPr>
            </w:pPr>
            <w:r>
              <w:rPr>
                <w:rFonts w:hint="default" w:ascii="仿宋" w:hAnsi="仿宋" w:eastAsia="仿宋" w:cs="仿宋"/>
                <w:color w:val="000000"/>
                <w:sz w:val="24"/>
                <w:szCs w:val="24"/>
                <w:shd w:val="clear" w:color="auto" w:fill="FFFFFF"/>
                <w:lang w:eastAsia="zh-CN"/>
              </w:rPr>
              <w:t>超过50</w:t>
            </w:r>
            <w:r>
              <w:rPr>
                <w:rFonts w:hint="default" w:ascii="仿宋" w:hAnsi="仿宋" w:eastAsia="仿宋" w:cs="仿宋"/>
                <w:color w:val="000000"/>
                <w:sz w:val="24"/>
                <w:szCs w:val="24"/>
                <w:shd w:val="clear" w:color="auto" w:fill="FFFFFF"/>
                <w:lang w:val="en-US" w:eastAsia="zh-CN"/>
              </w:rPr>
              <w:t>家</w:t>
            </w:r>
            <w:r>
              <w:rPr>
                <w:rFonts w:hint="eastAsia" w:ascii="仿宋" w:hAnsi="仿宋" w:eastAsia="仿宋" w:cs="仿宋"/>
                <w:color w:val="000000"/>
                <w:sz w:val="24"/>
                <w:szCs w:val="24"/>
                <w:shd w:val="clear" w:color="auto" w:fill="FFFFFF"/>
                <w:lang w:val="en-US" w:eastAsia="zh-CN"/>
              </w:rPr>
              <w:t>新媒体</w:t>
            </w:r>
            <w:r>
              <w:rPr>
                <w:rFonts w:hint="default" w:ascii="仿宋" w:hAnsi="仿宋" w:eastAsia="仿宋" w:cs="仿宋"/>
                <w:color w:val="000000"/>
                <w:sz w:val="24"/>
                <w:szCs w:val="24"/>
                <w:shd w:val="clear" w:color="auto" w:fill="FFFFFF"/>
                <w:lang w:val="en-US" w:eastAsia="zh-CN"/>
              </w:rPr>
              <w:t>平台采用，包括新华社客户端、新华网客户端、</w:t>
            </w:r>
            <w:r>
              <w:rPr>
                <w:rFonts w:hint="default" w:ascii="仿宋" w:hAnsi="仿宋" w:eastAsia="仿宋" w:cs="仿宋"/>
                <w:color w:val="000000"/>
                <w:sz w:val="24"/>
                <w:szCs w:val="24"/>
                <w:shd w:val="clear" w:color="auto" w:fill="FFFFFF"/>
                <w:lang w:eastAsia="zh-CN"/>
              </w:rPr>
              <w:t>新华网B站账号、</w:t>
            </w:r>
            <w:r>
              <w:rPr>
                <w:rFonts w:hint="default" w:ascii="仿宋" w:hAnsi="仿宋" w:eastAsia="仿宋" w:cs="仿宋"/>
                <w:color w:val="000000"/>
                <w:sz w:val="24"/>
                <w:szCs w:val="24"/>
                <w:shd w:val="clear" w:color="auto" w:fill="FFFFFF"/>
                <w:lang w:val="en-US" w:eastAsia="zh-CN"/>
              </w:rPr>
              <w:t>澎湃新闻、腾讯新闻、看看新闻、网易新闻</w:t>
            </w:r>
            <w:r>
              <w:rPr>
                <w:rFonts w:hint="default" w:ascii="仿宋" w:hAnsi="仿宋" w:eastAsia="仿宋" w:cs="仿宋"/>
                <w:color w:val="000000"/>
                <w:sz w:val="24"/>
                <w:szCs w:val="24"/>
                <w:shd w:val="clear" w:color="auto" w:fill="FFFFFF"/>
                <w:lang w:eastAsia="zh-CN"/>
              </w:rPr>
              <w:t>、凤凰新闻等</w:t>
            </w:r>
            <w:r>
              <w:rPr>
                <w:rFonts w:hint="default" w:ascii="仿宋" w:hAnsi="仿宋" w:eastAsia="仿宋" w:cs="仿宋"/>
                <w:color w:val="000000"/>
                <w:sz w:val="24"/>
                <w:szCs w:val="24"/>
                <w:shd w:val="clear" w:color="auto" w:fill="FFFFFF"/>
                <w:lang w:val="en-US" w:eastAsia="zh-CN"/>
              </w:rPr>
              <w:t>，直播总浏览量超过</w:t>
            </w:r>
            <w:r>
              <w:rPr>
                <w:rFonts w:hint="default" w:ascii="仿宋" w:hAnsi="仿宋" w:eastAsia="仿宋" w:cs="仿宋"/>
                <w:color w:val="000000"/>
                <w:sz w:val="24"/>
                <w:szCs w:val="24"/>
                <w:shd w:val="clear" w:color="auto" w:fill="FFFFFF"/>
                <w:lang w:eastAsia="zh-CN"/>
              </w:rPr>
              <w:t>1500</w:t>
            </w:r>
            <w:r>
              <w:rPr>
                <w:rFonts w:hint="default" w:ascii="仿宋" w:hAnsi="仿宋" w:eastAsia="仿宋" w:cs="仿宋"/>
                <w:color w:val="000000"/>
                <w:sz w:val="24"/>
                <w:szCs w:val="24"/>
                <w:shd w:val="clear" w:color="auto" w:fill="FFFFFF"/>
                <w:lang w:val="en-US" w:eastAsia="zh-CN"/>
              </w:rPr>
              <w:t>万</w:t>
            </w:r>
            <w:r>
              <w:rPr>
                <w:rFonts w:hint="default" w:ascii="仿宋" w:hAnsi="仿宋" w:eastAsia="仿宋" w:cs="仿宋"/>
                <w:color w:val="000000"/>
                <w:sz w:val="24"/>
                <w:szCs w:val="24"/>
                <w:shd w:val="clear" w:color="auto" w:fill="FFFFFF"/>
                <w:lang w:eastAsia="zh-CN"/>
              </w:rPr>
              <w:t>。</w:t>
            </w:r>
            <w:r>
              <w:rPr>
                <w:rFonts w:hint="default" w:ascii="仿宋" w:hAnsi="仿宋" w:eastAsia="仿宋" w:cs="仿宋"/>
                <w:color w:val="000000"/>
                <w:sz w:val="24"/>
                <w:szCs w:val="24"/>
                <w:shd w:val="clear" w:color="auto" w:fill="FFFFFF"/>
                <w:lang w:val="en-US" w:eastAsia="zh-CN"/>
              </w:rPr>
              <w:t>许多网友关注</w:t>
            </w:r>
            <w:r>
              <w:rPr>
                <w:rFonts w:hint="default" w:ascii="仿宋" w:hAnsi="仿宋" w:eastAsia="仿宋" w:cs="仿宋"/>
                <w:color w:val="000000"/>
                <w:sz w:val="24"/>
                <w:szCs w:val="24"/>
                <w:shd w:val="clear" w:color="auto" w:fill="FFFFFF"/>
                <w:lang w:eastAsia="zh-CN"/>
              </w:rPr>
              <w:t>直播</w:t>
            </w:r>
            <w:r>
              <w:rPr>
                <w:rFonts w:hint="default" w:ascii="仿宋" w:hAnsi="仿宋" w:eastAsia="仿宋" w:cs="仿宋"/>
                <w:color w:val="000000"/>
                <w:sz w:val="24"/>
                <w:szCs w:val="24"/>
                <w:shd w:val="clear" w:color="auto" w:fill="FFFFFF"/>
                <w:lang w:val="en-US" w:eastAsia="zh-CN"/>
              </w:rPr>
              <w:t>并留言</w:t>
            </w:r>
            <w:r>
              <w:rPr>
                <w:rFonts w:hint="eastAsia" w:ascii="仿宋" w:hAnsi="仿宋" w:eastAsia="仿宋" w:cs="仿宋"/>
                <w:color w:val="000000"/>
                <w:sz w:val="24"/>
                <w:szCs w:val="24"/>
                <w:shd w:val="clear" w:color="auto" w:fill="FFFFFF"/>
                <w:lang w:val="en-US" w:eastAsia="zh-CN"/>
              </w:rPr>
              <w:t>“</w:t>
            </w:r>
            <w:r>
              <w:rPr>
                <w:rFonts w:hint="default" w:ascii="仿宋" w:hAnsi="仿宋" w:eastAsia="仿宋" w:cs="仿宋"/>
                <w:color w:val="000000"/>
                <w:sz w:val="24"/>
                <w:szCs w:val="24"/>
                <w:shd w:val="clear" w:color="auto" w:fill="FFFFFF"/>
                <w:lang w:val="en-US" w:eastAsia="zh-CN"/>
              </w:rPr>
              <w:t>愿平安</w:t>
            </w:r>
            <w:r>
              <w:rPr>
                <w:rFonts w:hint="eastAsia" w:ascii="仿宋" w:hAnsi="仿宋" w:eastAsia="仿宋" w:cs="仿宋"/>
                <w:color w:val="000000"/>
                <w:sz w:val="24"/>
                <w:szCs w:val="24"/>
                <w:shd w:val="clear" w:color="auto" w:fill="FFFFFF"/>
                <w:lang w:val="en-US" w:eastAsia="zh-CN"/>
              </w:rPr>
              <w:t>”“</w:t>
            </w:r>
            <w:r>
              <w:rPr>
                <w:rFonts w:hint="default" w:ascii="仿宋" w:hAnsi="仿宋" w:eastAsia="仿宋" w:cs="仿宋"/>
                <w:color w:val="000000"/>
                <w:sz w:val="24"/>
                <w:szCs w:val="24"/>
                <w:shd w:val="clear" w:color="auto" w:fill="FFFFFF"/>
                <w:lang w:val="en-US" w:eastAsia="zh-CN"/>
              </w:rPr>
              <w:t>甘肃加油！</w:t>
            </w:r>
            <w:r>
              <w:rPr>
                <w:rFonts w:hint="eastAsia" w:ascii="仿宋" w:hAnsi="仿宋" w:eastAsia="仿宋" w:cs="仿宋"/>
                <w:color w:val="000000"/>
                <w:sz w:val="24"/>
                <w:szCs w:val="24"/>
                <w:shd w:val="clear" w:color="auto" w:fill="FFFFFF"/>
                <w:lang w:val="en-US" w:eastAsia="zh-CN"/>
              </w:rPr>
              <w:t>”“</w:t>
            </w:r>
            <w:r>
              <w:rPr>
                <w:rFonts w:hint="default" w:ascii="仿宋" w:hAnsi="仿宋" w:eastAsia="仿宋" w:cs="仿宋"/>
                <w:color w:val="000000"/>
                <w:sz w:val="24"/>
                <w:szCs w:val="24"/>
                <w:shd w:val="clear" w:color="auto" w:fill="FFFFFF"/>
                <w:lang w:val="en-US" w:eastAsia="zh-CN"/>
              </w:rPr>
              <w:t>共渡难关</w:t>
            </w:r>
            <w:r>
              <w:rPr>
                <w:rFonts w:hint="eastAsia" w:ascii="仿宋" w:hAnsi="仿宋" w:eastAsia="仿宋" w:cs="仿宋"/>
                <w:color w:val="000000"/>
                <w:sz w:val="24"/>
                <w:szCs w:val="24"/>
                <w:shd w:val="clear" w:color="auto" w:fill="FFFFFF"/>
                <w:lang w:val="en-US" w:eastAsia="zh-CN"/>
              </w:rPr>
              <w:t>”“愿所有孩子都平安！”“孩子们真棒！”</w:t>
            </w:r>
            <w:r>
              <w:rPr>
                <w:rFonts w:hint="default" w:ascii="仿宋" w:hAnsi="仿宋" w:eastAsia="仿宋" w:cs="仿宋"/>
                <w:color w:val="000000"/>
                <w:sz w:val="24"/>
                <w:szCs w:val="24"/>
                <w:shd w:val="clear" w:color="auto" w:fill="FFFFFF"/>
                <w:lang w:val="en-US" w:eastAsia="zh-CN"/>
              </w:rPr>
              <w:t>等。</w:t>
            </w:r>
            <w:r>
              <w:rPr>
                <w:rFonts w:hint="eastAsia" w:ascii="仿宋" w:hAnsi="仿宋" w:eastAsia="仿宋" w:cs="仿宋"/>
                <w:color w:val="000000"/>
                <w:sz w:val="24"/>
                <w:szCs w:val="24"/>
                <w:shd w:val="clear" w:color="auto" w:fill="FFFFFF"/>
                <w:lang w:val="en-US" w:eastAsia="zh-CN"/>
              </w:rPr>
              <w:t>直播透过镜头激发了积极向上、守望相助的正能量，有效发挥了主流媒体“定音鼓”“风向标”的作用。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0" w:hRule="exact"/>
          <w:jc w:val="center"/>
        </w:trPr>
        <w:tc>
          <w:tcPr>
            <w:tcW w:w="989" w:type="dxa"/>
            <w:vAlign w:val="center"/>
          </w:tcPr>
          <w:p>
            <w:pPr>
              <w:spacing w:line="380" w:lineRule="exact"/>
              <w:jc w:val="center"/>
              <w:rPr>
                <w:rFonts w:ascii="华文中宋" w:hAnsi="华文中宋" w:eastAsia="华文中宋"/>
                <w:sz w:val="28"/>
              </w:rPr>
            </w:pPr>
            <w:r>
              <w:rPr>
                <w:rFonts w:hint="eastAsia" w:ascii="华文中宋" w:hAnsi="华文中宋" w:eastAsia="华文中宋"/>
                <w:sz w:val="28"/>
              </w:rPr>
              <w:t xml:space="preserve">  ︵</w:t>
            </w:r>
          </w:p>
          <w:p>
            <w:pPr>
              <w:spacing w:line="380" w:lineRule="exact"/>
              <w:jc w:val="center"/>
              <w:rPr>
                <w:rFonts w:ascii="华文中宋" w:hAnsi="华文中宋" w:eastAsia="华文中宋"/>
                <w:sz w:val="28"/>
              </w:rPr>
            </w:pPr>
            <w:r>
              <w:rPr>
                <w:rFonts w:hint="eastAsia" w:ascii="华文中宋" w:hAnsi="华文中宋" w:eastAsia="华文中宋"/>
                <w:sz w:val="28"/>
              </w:rPr>
              <w:t>初推</w:t>
            </w:r>
          </w:p>
          <w:p>
            <w:pPr>
              <w:spacing w:line="380" w:lineRule="exact"/>
              <w:jc w:val="center"/>
              <w:rPr>
                <w:rFonts w:ascii="华文中宋" w:hAnsi="华文中宋" w:eastAsia="华文中宋"/>
                <w:sz w:val="28"/>
              </w:rPr>
            </w:pPr>
            <w:r>
              <w:rPr>
                <w:rFonts w:hint="eastAsia" w:ascii="华文中宋" w:hAnsi="华文中宋" w:eastAsia="华文中宋"/>
                <w:sz w:val="28"/>
              </w:rPr>
              <w:t>评荐</w:t>
            </w:r>
          </w:p>
          <w:p>
            <w:pPr>
              <w:spacing w:line="380" w:lineRule="exact"/>
              <w:jc w:val="center"/>
              <w:rPr>
                <w:rFonts w:ascii="华文中宋" w:hAnsi="华文中宋" w:eastAsia="华文中宋"/>
                <w:sz w:val="28"/>
              </w:rPr>
            </w:pPr>
            <w:r>
              <w:rPr>
                <w:rFonts w:hint="eastAsia" w:ascii="华文中宋" w:hAnsi="华文中宋" w:eastAsia="华文中宋"/>
                <w:sz w:val="28"/>
              </w:rPr>
              <w:t>评理</w:t>
            </w:r>
          </w:p>
          <w:p>
            <w:pPr>
              <w:spacing w:line="380" w:lineRule="exact"/>
              <w:jc w:val="center"/>
              <w:rPr>
                <w:rFonts w:ascii="华文中宋" w:hAnsi="华文中宋" w:eastAsia="华文中宋"/>
                <w:sz w:val="28"/>
              </w:rPr>
            </w:pPr>
            <w:r>
              <w:rPr>
                <w:rFonts w:hint="eastAsia" w:ascii="华文中宋" w:hAnsi="华文中宋" w:eastAsia="华文中宋"/>
                <w:sz w:val="28"/>
              </w:rPr>
              <w:t>语由</w:t>
            </w:r>
          </w:p>
          <w:p>
            <w:pPr>
              <w:spacing w:line="340" w:lineRule="exact"/>
              <w:rPr>
                <w:rFonts w:ascii="华文中宋" w:hAnsi="华文中宋" w:eastAsia="华文中宋"/>
                <w:sz w:val="28"/>
              </w:rPr>
            </w:pPr>
            <w:r>
              <w:rPr>
                <w:rFonts w:hint="eastAsia" w:ascii="华文中宋" w:hAnsi="华文中宋" w:eastAsia="华文中宋"/>
                <w:sz w:val="28"/>
              </w:rPr>
              <w:t xml:space="preserve">   ︶</w:t>
            </w:r>
          </w:p>
        </w:tc>
        <w:tc>
          <w:tcPr>
            <w:tcW w:w="8222" w:type="dxa"/>
            <w:gridSpan w:val="10"/>
          </w:tcPr>
          <w:p>
            <w:pPr>
              <w:ind w:firstLine="420"/>
              <w:rPr>
                <w:rFonts w:ascii="仿宋" w:hAnsi="仿宋" w:eastAsia="仿宋"/>
                <w:szCs w:val="21"/>
              </w:rPr>
            </w:pPr>
          </w:p>
          <w:p>
            <w:pPr>
              <w:spacing w:line="260" w:lineRule="exact"/>
              <w:ind w:firstLine="480" w:firstLineChars="200"/>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从安置点内</w:t>
            </w:r>
            <w:r>
              <w:rPr>
                <w:rFonts w:hint="default" w:ascii="仿宋" w:hAnsi="仿宋" w:eastAsia="仿宋" w:cs="仿宋"/>
                <w:color w:val="000000"/>
                <w:sz w:val="24"/>
                <w:szCs w:val="24"/>
                <w:shd w:val="clear" w:color="auto" w:fill="FFFFFF"/>
                <w:lang w:val="en-US" w:eastAsia="zh-CN"/>
              </w:rPr>
              <w:t>一</w:t>
            </w:r>
            <w:r>
              <w:rPr>
                <w:rFonts w:hint="eastAsia" w:ascii="仿宋" w:hAnsi="仿宋" w:eastAsia="仿宋" w:cs="仿宋"/>
                <w:color w:val="000000"/>
                <w:sz w:val="24"/>
                <w:szCs w:val="24"/>
                <w:shd w:val="clear" w:color="auto" w:fill="FFFFFF"/>
                <w:lang w:val="en-US" w:eastAsia="zh-CN"/>
              </w:rPr>
              <w:t>碗热气腾腾的</w:t>
            </w:r>
            <w:r>
              <w:rPr>
                <w:rFonts w:hint="default" w:ascii="仿宋" w:hAnsi="仿宋" w:eastAsia="仿宋" w:cs="仿宋"/>
                <w:color w:val="000000"/>
                <w:sz w:val="24"/>
                <w:szCs w:val="24"/>
                <w:shd w:val="clear" w:color="auto" w:fill="FFFFFF"/>
                <w:lang w:val="en-US" w:eastAsia="zh-CN"/>
              </w:rPr>
              <w:t>暖心牛肉面</w:t>
            </w:r>
            <w:r>
              <w:rPr>
                <w:rFonts w:hint="eastAsia" w:ascii="仿宋" w:hAnsi="仿宋" w:eastAsia="仿宋" w:cs="仿宋"/>
                <w:color w:val="000000"/>
                <w:sz w:val="24"/>
                <w:szCs w:val="24"/>
                <w:shd w:val="clear" w:color="auto" w:fill="FFFFFF"/>
                <w:lang w:val="en-US" w:eastAsia="zh-CN"/>
              </w:rPr>
              <w:t>，</w:t>
            </w:r>
            <w:r>
              <w:rPr>
                <w:rFonts w:hint="default" w:ascii="仿宋" w:hAnsi="仿宋" w:eastAsia="仿宋" w:cs="仿宋"/>
                <w:color w:val="000000"/>
                <w:sz w:val="24"/>
                <w:szCs w:val="24"/>
                <w:shd w:val="clear" w:color="auto" w:fill="FFFFFF"/>
                <w:lang w:val="en-US" w:eastAsia="zh-CN"/>
              </w:rPr>
              <w:t>到</w:t>
            </w:r>
            <w:r>
              <w:rPr>
                <w:rFonts w:hint="eastAsia" w:ascii="仿宋" w:hAnsi="仿宋" w:eastAsia="仿宋" w:cs="仿宋"/>
                <w:color w:val="000000"/>
                <w:sz w:val="24"/>
                <w:szCs w:val="24"/>
                <w:shd w:val="clear" w:color="auto" w:fill="FFFFFF"/>
                <w:lang w:val="en-US" w:eastAsia="zh-CN"/>
              </w:rPr>
              <w:t>“帐篷课堂”内</w:t>
            </w:r>
            <w:r>
              <w:rPr>
                <w:rFonts w:hint="default" w:ascii="仿宋" w:hAnsi="仿宋" w:eastAsia="仿宋" w:cs="仿宋"/>
                <w:color w:val="000000"/>
                <w:sz w:val="24"/>
                <w:szCs w:val="24"/>
                <w:shd w:val="clear" w:color="auto" w:fill="FFFFFF"/>
                <w:lang w:val="en-US" w:eastAsia="zh-CN"/>
              </w:rPr>
              <w:t>学生</w:t>
            </w:r>
            <w:r>
              <w:rPr>
                <w:rFonts w:hint="eastAsia" w:ascii="仿宋" w:hAnsi="仿宋" w:eastAsia="仿宋" w:cs="仿宋"/>
                <w:color w:val="000000"/>
                <w:sz w:val="24"/>
                <w:szCs w:val="24"/>
                <w:shd w:val="clear" w:color="auto" w:fill="FFFFFF"/>
                <w:lang w:val="en-US" w:eastAsia="zh-CN"/>
              </w:rPr>
              <w:t>专心致志上</w:t>
            </w:r>
            <w:r>
              <w:rPr>
                <w:rFonts w:hint="default" w:ascii="仿宋" w:hAnsi="仿宋" w:eastAsia="仿宋" w:cs="仿宋"/>
                <w:color w:val="000000"/>
                <w:sz w:val="24"/>
                <w:szCs w:val="24"/>
                <w:shd w:val="clear" w:color="auto" w:fill="FFFFFF"/>
                <w:lang w:val="en-US" w:eastAsia="zh-CN"/>
              </w:rPr>
              <w:t>网课</w:t>
            </w:r>
            <w:r>
              <w:rPr>
                <w:rFonts w:hint="eastAsia" w:ascii="仿宋" w:hAnsi="仿宋" w:eastAsia="仿宋" w:cs="仿宋"/>
                <w:color w:val="000000"/>
                <w:sz w:val="24"/>
                <w:szCs w:val="24"/>
                <w:shd w:val="clear" w:color="auto" w:fill="FFFFFF"/>
                <w:lang w:val="en-US" w:eastAsia="zh-CN"/>
              </w:rPr>
              <w:t>的场景</w:t>
            </w:r>
            <w:r>
              <w:rPr>
                <w:rFonts w:hint="default" w:ascii="仿宋" w:hAnsi="仿宋" w:eastAsia="仿宋" w:cs="仿宋"/>
                <w:color w:val="000000"/>
                <w:sz w:val="24"/>
                <w:szCs w:val="24"/>
                <w:shd w:val="clear" w:color="auto" w:fill="FFFFFF"/>
                <w:lang w:val="en-US" w:eastAsia="zh-CN"/>
              </w:rPr>
              <w:t>；从针对灾区学龄少儿的心理干预疏导，再到</w:t>
            </w:r>
            <w:r>
              <w:rPr>
                <w:rFonts w:hint="eastAsia" w:ascii="仿宋" w:hAnsi="仿宋" w:eastAsia="仿宋" w:cs="仿宋"/>
                <w:color w:val="000000"/>
                <w:sz w:val="24"/>
                <w:szCs w:val="24"/>
                <w:shd w:val="clear" w:color="auto" w:fill="FFFFFF"/>
                <w:lang w:val="en-US" w:eastAsia="zh-CN"/>
              </w:rPr>
              <w:t>孩子们清澈的歌声和脸上天真可爱的笑容，</w:t>
            </w:r>
            <w:r>
              <w:rPr>
                <w:rFonts w:hint="default" w:ascii="仿宋" w:hAnsi="仿宋" w:eastAsia="仿宋" w:cs="仿宋"/>
                <w:color w:val="000000"/>
                <w:sz w:val="24"/>
                <w:szCs w:val="24"/>
                <w:shd w:val="clear" w:color="auto" w:fill="FFFFFF"/>
                <w:lang w:val="en-US" w:eastAsia="zh-CN"/>
              </w:rPr>
              <w:t>直播以小见大，全景</w:t>
            </w:r>
            <w:r>
              <w:rPr>
                <w:rFonts w:hint="eastAsia" w:ascii="仿宋" w:hAnsi="仿宋" w:eastAsia="仿宋" w:cs="仿宋"/>
                <w:color w:val="000000"/>
                <w:sz w:val="24"/>
                <w:szCs w:val="24"/>
                <w:shd w:val="clear" w:color="auto" w:fill="FFFFFF"/>
                <w:lang w:val="en-US" w:eastAsia="zh-CN"/>
              </w:rPr>
              <w:t>式</w:t>
            </w:r>
            <w:r>
              <w:rPr>
                <w:rFonts w:hint="default" w:ascii="仿宋" w:hAnsi="仿宋" w:eastAsia="仿宋" w:cs="仿宋"/>
                <w:color w:val="000000"/>
                <w:sz w:val="24"/>
                <w:szCs w:val="24"/>
                <w:shd w:val="clear" w:color="auto" w:fill="FFFFFF"/>
                <w:lang w:val="en-US" w:eastAsia="zh-CN"/>
              </w:rPr>
              <w:t>展现了</w:t>
            </w:r>
            <w:r>
              <w:rPr>
                <w:rFonts w:hint="eastAsia" w:ascii="仿宋" w:hAnsi="仿宋" w:eastAsia="仿宋" w:cs="仿宋"/>
                <w:color w:val="000000"/>
                <w:sz w:val="24"/>
                <w:szCs w:val="24"/>
                <w:shd w:val="clear" w:color="auto" w:fill="FFFFFF"/>
                <w:lang w:val="en-US" w:eastAsia="zh-CN"/>
              </w:rPr>
              <w:t>“</w:t>
            </w:r>
            <w:r>
              <w:rPr>
                <w:rFonts w:hint="default" w:ascii="仿宋" w:hAnsi="仿宋" w:eastAsia="仿宋" w:cs="仿宋"/>
                <w:color w:val="000000"/>
                <w:sz w:val="24"/>
                <w:szCs w:val="24"/>
                <w:shd w:val="clear" w:color="auto" w:fill="FFFFFF"/>
                <w:lang w:val="en-US" w:eastAsia="zh-CN"/>
              </w:rPr>
              <w:t>万众一心、众志成城，不畏艰险、百折不挠，以人为本、尊重科学</w:t>
            </w:r>
            <w:r>
              <w:rPr>
                <w:rFonts w:hint="eastAsia" w:ascii="仿宋" w:hAnsi="仿宋" w:eastAsia="仿宋" w:cs="仿宋"/>
                <w:color w:val="000000"/>
                <w:sz w:val="24"/>
                <w:szCs w:val="24"/>
                <w:shd w:val="clear" w:color="auto" w:fill="FFFFFF"/>
                <w:lang w:val="en-US" w:eastAsia="zh-CN"/>
              </w:rPr>
              <w:t>”</w:t>
            </w:r>
            <w:r>
              <w:rPr>
                <w:rFonts w:hint="default" w:ascii="仿宋" w:hAnsi="仿宋" w:eastAsia="仿宋" w:cs="仿宋"/>
                <w:color w:val="000000"/>
                <w:sz w:val="24"/>
                <w:szCs w:val="24"/>
                <w:shd w:val="clear" w:color="auto" w:fill="FFFFFF"/>
                <w:lang w:val="en-US" w:eastAsia="zh-CN"/>
              </w:rPr>
              <w:t>的伟大抗震救灾精神。</w:t>
            </w:r>
            <w:r>
              <w:rPr>
                <w:rFonts w:hint="eastAsia" w:ascii="仿宋" w:hAnsi="仿宋" w:eastAsia="仿宋" w:cs="仿宋"/>
                <w:color w:val="000000"/>
                <w:sz w:val="24"/>
                <w:szCs w:val="24"/>
                <w:shd w:val="clear" w:color="auto" w:fill="FFFFFF"/>
                <w:lang w:val="en-US" w:eastAsia="zh-CN"/>
              </w:rPr>
              <w:t>直播</w:t>
            </w:r>
            <w:r>
              <w:rPr>
                <w:rFonts w:hint="default" w:ascii="仿宋" w:hAnsi="仿宋" w:eastAsia="仿宋" w:cs="仿宋"/>
                <w:color w:val="000000"/>
                <w:sz w:val="24"/>
                <w:szCs w:val="24"/>
                <w:shd w:val="clear" w:color="auto" w:fill="FFFFFF"/>
                <w:lang w:eastAsia="zh-CN"/>
              </w:rPr>
              <w:t>有深度、温度、高度，</w:t>
            </w:r>
            <w:r>
              <w:rPr>
                <w:rFonts w:hint="eastAsia" w:ascii="仿宋" w:hAnsi="仿宋" w:eastAsia="仿宋" w:cs="仿宋"/>
                <w:color w:val="000000"/>
                <w:sz w:val="24"/>
                <w:szCs w:val="24"/>
                <w:shd w:val="clear" w:color="auto" w:fill="FFFFFF"/>
                <w:lang w:val="en-US" w:eastAsia="zh-CN"/>
              </w:rPr>
              <w:t>既有现场又有细节，有客观理性报道，更有温情感动，体现了</w:t>
            </w:r>
            <w:r>
              <w:rPr>
                <w:rFonts w:hint="default" w:ascii="仿宋" w:hAnsi="仿宋" w:eastAsia="仿宋" w:cs="仿宋"/>
                <w:color w:val="000000"/>
                <w:sz w:val="24"/>
                <w:szCs w:val="24"/>
                <w:shd w:val="clear" w:color="auto" w:fill="FFFFFF"/>
                <w:lang w:val="en-US" w:eastAsia="zh-CN"/>
              </w:rPr>
              <w:t>新华社</w:t>
            </w:r>
            <w:r>
              <w:rPr>
                <w:rFonts w:hint="eastAsia" w:ascii="仿宋" w:hAnsi="仿宋" w:eastAsia="仿宋" w:cs="仿宋"/>
                <w:color w:val="000000"/>
                <w:sz w:val="24"/>
                <w:szCs w:val="24"/>
                <w:shd w:val="clear" w:color="auto" w:fill="FFFFFF"/>
                <w:lang w:val="en-US" w:eastAsia="zh-CN"/>
              </w:rPr>
              <w:t>记者人文主义关怀和不惧艰辛的敬业精神、责任担当。</w:t>
            </w:r>
          </w:p>
          <w:p>
            <w:pPr>
              <w:pStyle w:val="2"/>
            </w:pPr>
          </w:p>
          <w:p>
            <w:pPr>
              <w:spacing w:line="360" w:lineRule="exact"/>
              <w:ind w:firstLine="3864" w:firstLineChars="1400"/>
              <w:rPr>
                <w:rFonts w:ascii="华文中宋" w:hAnsi="华文中宋" w:eastAsia="华文中宋"/>
                <w:spacing w:val="-2"/>
                <w:sz w:val="28"/>
                <w:szCs w:val="20"/>
              </w:rPr>
            </w:pPr>
            <w:r>
              <w:rPr>
                <w:rFonts w:hint="eastAsia" w:ascii="华文中宋" w:hAnsi="华文中宋" w:eastAsia="华文中宋"/>
                <w:spacing w:val="-2"/>
                <w:sz w:val="28"/>
              </w:rPr>
              <w:t>签名：</w:t>
            </w:r>
          </w:p>
          <w:p>
            <w:pPr>
              <w:spacing w:line="360" w:lineRule="exact"/>
              <w:ind w:firstLine="5460" w:firstLineChars="1950"/>
              <w:rPr>
                <w:rFonts w:ascii="华文中宋" w:hAnsi="华文中宋" w:eastAsia="华文中宋"/>
                <w:sz w:val="28"/>
              </w:rPr>
            </w:pPr>
            <w:r>
              <w:rPr>
                <w:rFonts w:hint="eastAsia" w:ascii="华文中宋" w:hAnsi="华文中宋" w:eastAsia="华文中宋"/>
                <w:sz w:val="28"/>
              </w:rPr>
              <w:t>（盖单位公章）</w:t>
            </w:r>
          </w:p>
          <w:p>
            <w:pPr>
              <w:rPr>
                <w:rFonts w:ascii="仿宋" w:hAnsi="仿宋" w:eastAsia="仿宋"/>
                <w:szCs w:val="21"/>
              </w:rPr>
            </w:pPr>
            <w:r>
              <w:rPr>
                <w:rFonts w:hint="eastAsia" w:ascii="仿宋_GB2312" w:eastAsia="仿宋_GB2312"/>
                <w:sz w:val="28"/>
              </w:rPr>
              <w:t xml:space="preserve">                                    </w:t>
            </w:r>
            <w:r>
              <w:rPr>
                <w:rFonts w:hint="eastAsia" w:ascii="华文中宋" w:hAnsi="华文中宋" w:eastAsia="华文中宋"/>
                <w:sz w:val="28"/>
              </w:rPr>
              <w:t>2024年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exact"/>
          <w:jc w:val="center"/>
        </w:trPr>
        <w:tc>
          <w:tcPr>
            <w:tcW w:w="1379" w:type="dxa"/>
            <w:gridSpan w:val="3"/>
            <w:vAlign w:val="center"/>
          </w:tcPr>
          <w:p>
            <w:pPr>
              <w:spacing w:line="300" w:lineRule="exact"/>
              <w:jc w:val="center"/>
              <w:rPr>
                <w:rFonts w:ascii="华文中宋" w:hAnsi="华文中宋" w:eastAsia="华文中宋"/>
                <w:color w:val="000000"/>
                <w:sz w:val="28"/>
                <w:szCs w:val="28"/>
                <w:highlight w:val="none"/>
              </w:rPr>
            </w:pPr>
            <w:r>
              <w:rPr>
                <w:rFonts w:hint="eastAsia" w:ascii="华文中宋" w:hAnsi="华文中宋" w:eastAsia="华文中宋"/>
                <w:color w:val="000000"/>
                <w:sz w:val="28"/>
                <w:szCs w:val="28"/>
                <w:highlight w:val="none"/>
              </w:rPr>
              <w:t>联系人</w:t>
            </w:r>
          </w:p>
        </w:tc>
        <w:tc>
          <w:tcPr>
            <w:tcW w:w="2166" w:type="dxa"/>
            <w:gridSpan w:val="3"/>
            <w:vAlign w:val="center"/>
          </w:tcPr>
          <w:p>
            <w:pPr>
              <w:spacing w:line="240" w:lineRule="exact"/>
              <w:jc w:val="both"/>
              <w:rPr>
                <w:rFonts w:hint="eastAsia" w:ascii="华文中宋" w:hAnsi="华文中宋" w:eastAsia="华文中宋"/>
                <w:color w:val="000000"/>
                <w:sz w:val="28"/>
                <w:szCs w:val="28"/>
                <w:highlight w:val="none"/>
                <w:lang w:val="en-US" w:eastAsia="zh-CN"/>
              </w:rPr>
            </w:pPr>
            <w:r>
              <w:rPr>
                <w:rFonts w:hint="eastAsia" w:ascii="仿宋" w:hAnsi="仿宋" w:eastAsia="仿宋"/>
                <w:color w:val="000000"/>
                <w:sz w:val="24"/>
                <w:szCs w:val="24"/>
                <w:lang w:val="en-US" w:eastAsia="zh-CN"/>
              </w:rPr>
              <w:t>王宇凌</w:t>
            </w:r>
          </w:p>
        </w:tc>
        <w:tc>
          <w:tcPr>
            <w:tcW w:w="792" w:type="dxa"/>
            <w:vAlign w:val="center"/>
          </w:tcPr>
          <w:p>
            <w:pPr>
              <w:spacing w:line="300" w:lineRule="exact"/>
              <w:jc w:val="center"/>
              <w:rPr>
                <w:rFonts w:ascii="华文中宋" w:hAnsi="华文中宋" w:eastAsia="华文中宋"/>
                <w:color w:val="000000"/>
                <w:sz w:val="28"/>
                <w:szCs w:val="28"/>
                <w:highlight w:val="none"/>
              </w:rPr>
            </w:pPr>
            <w:r>
              <w:rPr>
                <w:rFonts w:hint="eastAsia" w:ascii="华文中宋" w:hAnsi="华文中宋" w:eastAsia="华文中宋"/>
                <w:color w:val="000000"/>
                <w:sz w:val="28"/>
                <w:szCs w:val="28"/>
                <w:highlight w:val="none"/>
              </w:rPr>
              <w:t>电话</w:t>
            </w:r>
          </w:p>
        </w:tc>
        <w:tc>
          <w:tcPr>
            <w:tcW w:w="1817" w:type="dxa"/>
            <w:gridSpan w:val="2"/>
            <w:vAlign w:val="center"/>
          </w:tcPr>
          <w:p>
            <w:pPr>
              <w:spacing w:line="240" w:lineRule="exact"/>
              <w:jc w:val="both"/>
              <w:rPr>
                <w:rFonts w:hint="default" w:ascii="华文中宋" w:hAnsi="华文中宋" w:eastAsia="华文中宋"/>
                <w:color w:val="000000"/>
                <w:sz w:val="28"/>
                <w:szCs w:val="28"/>
                <w:highlight w:val="none"/>
                <w:lang w:val="en-US" w:eastAsia="zh-CN"/>
              </w:rPr>
            </w:pPr>
            <w:r>
              <w:rPr>
                <w:rFonts w:hint="eastAsia" w:ascii="仿宋" w:hAnsi="仿宋" w:eastAsia="仿宋"/>
                <w:color w:val="000000"/>
                <w:sz w:val="24"/>
                <w:szCs w:val="24"/>
                <w:lang w:val="en-US" w:eastAsia="zh-CN"/>
              </w:rPr>
              <w:t>63073078</w:t>
            </w:r>
          </w:p>
        </w:tc>
        <w:tc>
          <w:tcPr>
            <w:tcW w:w="976" w:type="dxa"/>
            <w:vAlign w:val="center"/>
          </w:tcPr>
          <w:p>
            <w:pPr>
              <w:spacing w:line="300" w:lineRule="exact"/>
              <w:jc w:val="center"/>
              <w:rPr>
                <w:rFonts w:ascii="华文中宋" w:hAnsi="华文中宋" w:eastAsia="华文中宋"/>
                <w:color w:val="000000"/>
                <w:sz w:val="28"/>
                <w:szCs w:val="28"/>
                <w:highlight w:val="none"/>
              </w:rPr>
            </w:pPr>
            <w:r>
              <w:rPr>
                <w:rFonts w:hint="eastAsia" w:ascii="华文中宋" w:hAnsi="华文中宋" w:eastAsia="华文中宋"/>
                <w:color w:val="000000"/>
                <w:sz w:val="28"/>
                <w:szCs w:val="28"/>
                <w:highlight w:val="none"/>
              </w:rPr>
              <w:t>手机</w:t>
            </w:r>
          </w:p>
        </w:tc>
        <w:tc>
          <w:tcPr>
            <w:tcW w:w="2081" w:type="dxa"/>
            <w:vAlign w:val="center"/>
          </w:tcPr>
          <w:p>
            <w:pPr>
              <w:spacing w:line="240" w:lineRule="exact"/>
              <w:jc w:val="both"/>
              <w:rPr>
                <w:rFonts w:hint="default" w:ascii="华文中宋" w:hAnsi="华文中宋" w:eastAsia="华文中宋"/>
                <w:color w:val="000000"/>
                <w:sz w:val="28"/>
                <w:szCs w:val="28"/>
                <w:highlight w:val="none"/>
                <w:lang w:val="en-US" w:eastAsia="zh-CN"/>
              </w:rPr>
            </w:pPr>
            <w:r>
              <w:rPr>
                <w:rFonts w:hint="eastAsia" w:ascii="仿宋" w:hAnsi="仿宋" w:eastAsia="仿宋"/>
                <w:color w:val="000000"/>
                <w:sz w:val="24"/>
                <w:szCs w:val="24"/>
                <w:lang w:val="en-US" w:eastAsia="zh-CN"/>
              </w:rPr>
              <w:t>13501241152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exact"/>
          <w:jc w:val="center"/>
        </w:trPr>
        <w:tc>
          <w:tcPr>
            <w:tcW w:w="1379" w:type="dxa"/>
            <w:gridSpan w:val="3"/>
            <w:vAlign w:val="center"/>
          </w:tcPr>
          <w:p>
            <w:pPr>
              <w:spacing w:line="300" w:lineRule="exact"/>
              <w:jc w:val="center"/>
              <w:rPr>
                <w:rFonts w:ascii="华文中宋" w:hAnsi="华文中宋" w:eastAsia="华文中宋"/>
                <w:color w:val="000000"/>
                <w:sz w:val="28"/>
                <w:szCs w:val="28"/>
                <w:highlight w:val="none"/>
              </w:rPr>
            </w:pPr>
            <w:r>
              <w:rPr>
                <w:rFonts w:hint="eastAsia" w:ascii="华文中宋" w:hAnsi="华文中宋" w:eastAsia="华文中宋"/>
                <w:color w:val="000000"/>
                <w:sz w:val="28"/>
                <w:szCs w:val="28"/>
                <w:highlight w:val="none"/>
              </w:rPr>
              <w:t>电子邮箱</w:t>
            </w:r>
          </w:p>
        </w:tc>
        <w:tc>
          <w:tcPr>
            <w:tcW w:w="4775" w:type="dxa"/>
            <w:gridSpan w:val="6"/>
            <w:vAlign w:val="center"/>
          </w:tcPr>
          <w:p>
            <w:pPr>
              <w:spacing w:line="240" w:lineRule="exact"/>
              <w:jc w:val="both"/>
              <w:rPr>
                <w:rFonts w:ascii="华文中宋" w:hAnsi="华文中宋" w:eastAsia="华文中宋"/>
                <w:sz w:val="28"/>
                <w:szCs w:val="28"/>
                <w:highlight w:val="none"/>
              </w:rPr>
            </w:pPr>
            <w:r>
              <w:rPr>
                <w:rFonts w:hint="eastAsia" w:ascii="仿宋" w:hAnsi="仿宋" w:eastAsia="仿宋"/>
                <w:color w:val="000000"/>
                <w:sz w:val="24"/>
                <w:szCs w:val="24"/>
                <w:lang w:val="en-US" w:eastAsia="zh-CN"/>
              </w:rPr>
              <w:t>wangamy123@126.com</w:t>
            </w:r>
          </w:p>
          <w:p>
            <w:pPr>
              <w:rPr>
                <w:rFonts w:ascii="华文中宋" w:hAnsi="华文中宋" w:eastAsia="华文中宋"/>
                <w:sz w:val="28"/>
                <w:szCs w:val="28"/>
                <w:highlight w:val="none"/>
              </w:rPr>
            </w:pPr>
          </w:p>
        </w:tc>
        <w:tc>
          <w:tcPr>
            <w:tcW w:w="976" w:type="dxa"/>
            <w:vAlign w:val="center"/>
          </w:tcPr>
          <w:p>
            <w:pPr>
              <w:spacing w:line="300" w:lineRule="exact"/>
              <w:jc w:val="center"/>
              <w:rPr>
                <w:rFonts w:ascii="华文中宋" w:hAnsi="华文中宋" w:eastAsia="华文中宋"/>
                <w:color w:val="000000"/>
                <w:sz w:val="28"/>
                <w:szCs w:val="28"/>
                <w:highlight w:val="none"/>
              </w:rPr>
            </w:pPr>
            <w:r>
              <w:rPr>
                <w:rFonts w:hint="eastAsia" w:ascii="华文中宋" w:hAnsi="华文中宋" w:eastAsia="华文中宋"/>
                <w:color w:val="000000"/>
                <w:sz w:val="28"/>
                <w:szCs w:val="28"/>
                <w:highlight w:val="none"/>
              </w:rPr>
              <w:t>邮编</w:t>
            </w:r>
          </w:p>
        </w:tc>
        <w:tc>
          <w:tcPr>
            <w:tcW w:w="2081" w:type="dxa"/>
            <w:vAlign w:val="center"/>
          </w:tcPr>
          <w:p>
            <w:pPr>
              <w:spacing w:line="240" w:lineRule="exact"/>
              <w:jc w:val="left"/>
              <w:rPr>
                <w:rFonts w:ascii="华文中宋" w:hAnsi="华文中宋" w:eastAsia="华文中宋"/>
                <w:color w:val="000000"/>
                <w:sz w:val="28"/>
                <w:szCs w:val="28"/>
                <w:highlight w:val="none"/>
              </w:rPr>
            </w:pPr>
            <w:r>
              <w:rPr>
                <w:rFonts w:hint="eastAsia" w:ascii="仿宋" w:hAnsi="仿宋" w:eastAsia="仿宋"/>
                <w:color w:val="000000"/>
                <w:sz w:val="24"/>
                <w:szCs w:val="24"/>
                <w:lang w:val="en-US" w:eastAsia="zh-CN"/>
              </w:rPr>
              <w:t>100803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jc w:val="center"/>
        </w:trPr>
        <w:tc>
          <w:tcPr>
            <w:tcW w:w="1379" w:type="dxa"/>
            <w:gridSpan w:val="3"/>
            <w:vAlign w:val="center"/>
          </w:tcPr>
          <w:p>
            <w:pPr>
              <w:spacing w:line="300" w:lineRule="exact"/>
              <w:jc w:val="center"/>
              <w:rPr>
                <w:rFonts w:ascii="华文中宋" w:hAnsi="华文中宋" w:eastAsia="华文中宋"/>
                <w:color w:val="000000"/>
                <w:sz w:val="28"/>
                <w:szCs w:val="28"/>
                <w:highlight w:val="none"/>
              </w:rPr>
            </w:pPr>
            <w:r>
              <w:rPr>
                <w:rFonts w:hint="eastAsia" w:ascii="华文中宋" w:hAnsi="华文中宋" w:eastAsia="华文中宋"/>
                <w:color w:val="000000"/>
                <w:sz w:val="28"/>
                <w:szCs w:val="28"/>
                <w:highlight w:val="none"/>
              </w:rPr>
              <w:t>地址</w:t>
            </w:r>
          </w:p>
        </w:tc>
        <w:tc>
          <w:tcPr>
            <w:tcW w:w="7832" w:type="dxa"/>
            <w:gridSpan w:val="8"/>
            <w:vAlign w:val="center"/>
          </w:tcPr>
          <w:p>
            <w:pPr>
              <w:spacing w:line="240" w:lineRule="exact"/>
              <w:jc w:val="both"/>
              <w:rPr>
                <w:rFonts w:ascii="华文中宋" w:hAnsi="华文中宋" w:eastAsia="华文中宋"/>
                <w:color w:val="000000"/>
                <w:sz w:val="28"/>
                <w:szCs w:val="28"/>
                <w:highlight w:val="none"/>
              </w:rPr>
            </w:pPr>
            <w:r>
              <w:rPr>
                <w:rFonts w:hint="eastAsia" w:ascii="仿宋" w:hAnsi="仿宋" w:eastAsia="仿宋"/>
                <w:color w:val="000000"/>
                <w:sz w:val="24"/>
                <w:szCs w:val="24"/>
                <w:lang w:val="en-US" w:eastAsia="zh-CN"/>
              </w:rPr>
              <w:t>北京市西城区宣武门西大街57号新华通讯社</w:t>
            </w:r>
          </w:p>
        </w:tc>
      </w:tr>
    </w:tbl>
    <w:p>
      <w:pPr>
        <w:spacing w:line="400" w:lineRule="exact"/>
        <w:jc w:val="center"/>
        <w:rPr>
          <w:rFonts w:hint="default" w:ascii="宋体" w:hAnsi="宋体" w:cs="宋体"/>
          <w:b/>
          <w:bCs/>
          <w:color w:val="000000"/>
          <w:sz w:val="24"/>
          <w:szCs w:val="24"/>
        </w:rPr>
      </w:pPr>
    </w:p>
    <w:p>
      <w:pPr>
        <w:spacing w:line="400" w:lineRule="exact"/>
        <w:jc w:val="center"/>
        <w:rPr>
          <w:rFonts w:hint="default" w:ascii="宋体" w:hAnsi="宋体" w:cs="宋体"/>
          <w:b/>
          <w:bCs/>
          <w:color w:val="000000"/>
          <w:sz w:val="24"/>
          <w:szCs w:val="24"/>
        </w:rPr>
      </w:pPr>
      <w:bookmarkStart w:id="0" w:name="_GoBack"/>
      <w:bookmarkEnd w:id="0"/>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宋体" w:hAnsi="宋体" w:eastAsia="宋体" w:cs="宋体"/>
          <w:b/>
          <w:bCs/>
          <w:color w:val="000000"/>
          <w:sz w:val="24"/>
          <w:szCs w:val="24"/>
        </w:rPr>
      </w:pPr>
    </w:p>
    <w:p>
      <w:pPr>
        <w:rPr>
          <w:rFonts w:hint="eastAsia" w:ascii="仿宋" w:hAnsi="仿宋" w:eastAsia="仿宋" w:cs="仿宋"/>
          <w:b/>
          <w:bCs/>
          <w:color w:val="000000"/>
          <w:sz w:val="24"/>
          <w:szCs w:val="24"/>
        </w:rPr>
      </w:pPr>
      <w:r>
        <w:rPr>
          <w:rFonts w:hint="eastAsia" w:ascii="仿宋" w:hAnsi="仿宋" w:eastAsia="仿宋" w:cs="仿宋"/>
          <w:b/>
          <w:bCs/>
          <w:color w:val="000000"/>
          <w:sz w:val="24"/>
          <w:szCs w:val="24"/>
          <w:lang w:val="en-US" w:eastAsia="zh-CN"/>
        </w:rPr>
        <w:t>附：</w:t>
      </w:r>
      <w:r>
        <w:rPr>
          <w:rFonts w:hint="eastAsia" w:ascii="仿宋" w:hAnsi="仿宋" w:eastAsia="仿宋" w:cs="仿宋"/>
          <w:b/>
          <w:bCs/>
          <w:color w:val="000000"/>
          <w:sz w:val="24"/>
          <w:szCs w:val="24"/>
        </w:rPr>
        <w:t>直播内容简介</w:t>
      </w:r>
    </w:p>
    <w:p>
      <w:pPr>
        <w:rPr>
          <w:rFonts w:hint="eastAsia" w:ascii="仿宋" w:hAnsi="仿宋" w:eastAsia="仿宋" w:cs="仿宋"/>
          <w:b/>
          <w:bCs/>
          <w:color w:val="000000"/>
          <w:sz w:val="24"/>
          <w:szCs w:val="24"/>
        </w:rPr>
      </w:pPr>
    </w:p>
    <w:p>
      <w:pPr>
        <w:ind w:firstLine="482" w:firstLineChars="200"/>
        <w:rPr>
          <w:rFonts w:hint="eastAsia" w:ascii="仿宋" w:hAnsi="仿宋" w:eastAsia="仿宋" w:cs="仿宋"/>
          <w:b w:val="0"/>
          <w:bCs w:val="0"/>
          <w:color w:val="000000"/>
          <w:sz w:val="24"/>
          <w:szCs w:val="24"/>
        </w:rPr>
      </w:pPr>
      <w:r>
        <w:rPr>
          <w:rFonts w:hint="eastAsia" w:ascii="仿宋" w:hAnsi="仿宋" w:eastAsia="仿宋" w:cs="仿宋"/>
          <w:b/>
          <w:bCs/>
          <w:color w:val="000000"/>
          <w:sz w:val="24"/>
          <w:szCs w:val="24"/>
          <w:lang w:eastAsia="zh-CN"/>
        </w:rPr>
        <w:t>一、</w:t>
      </w:r>
      <w:r>
        <w:rPr>
          <w:rFonts w:hint="eastAsia" w:ascii="仿宋" w:hAnsi="仿宋" w:eastAsia="仿宋" w:cs="仿宋"/>
          <w:b/>
          <w:bCs/>
          <w:color w:val="000000"/>
          <w:sz w:val="24"/>
          <w:szCs w:val="24"/>
        </w:rPr>
        <w:t>逆行奔赴，直击现场，从权威专业角度及时回应社会关切，践行主流媒体责任担当</w:t>
      </w:r>
      <w:r>
        <w:rPr>
          <w:rFonts w:hint="eastAsia" w:ascii="仿宋" w:hAnsi="仿宋" w:eastAsia="仿宋" w:cs="仿宋"/>
          <w:b w:val="0"/>
          <w:bCs w:val="0"/>
          <w:color w:val="000000"/>
          <w:sz w:val="24"/>
          <w:szCs w:val="24"/>
        </w:rPr>
        <w:t xml:space="preserve"> </w:t>
      </w:r>
    </w:p>
    <w:p>
      <w:pPr>
        <w:ind w:firstLine="480" w:firstLineChars="200"/>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rPr>
        <w:t>北京时间2023年12月18日23时59分，甘肃临夏州积石山县发生6.2级地震，震源深度10公里。地震发生后，中共中央总书记、国家主席、中央军委主席习近平高度重视并作出重要指示，甘肃临夏州积石山县6.2级地震造成重大人员伤亡，要全力开展搜救，及时救治受伤人员，最大限度减少人员伤亡。记者逆行奔赴，第一时间携带直播设备赶往地震灾区。12月24日，随着甘肃震区工作重心全面转为受灾群众安置和受伤群众救治，各安置点群众的生活秩序正逐步恢复，记者将镜头聚焦地震灾区群众生活保障，特别是儿童和中小学生群体，开启现场直播，通过现场探访形式，从物资保障、餐食，以及受灾儿童心理危机干预等角度，全面展现受灾群众生活保障情况。直播以及时的现场画面和权威的信息内容全方位回应社会关切。</w:t>
      </w:r>
    </w:p>
    <w:p>
      <w:pPr>
        <w:ind w:firstLine="480" w:firstLineChars="200"/>
        <w:rPr>
          <w:rFonts w:hint="eastAsia" w:ascii="仿宋" w:hAnsi="仿宋" w:eastAsia="仿宋" w:cs="仿宋"/>
          <w:b/>
          <w:bCs/>
          <w:color w:val="000000"/>
          <w:sz w:val="24"/>
          <w:szCs w:val="24"/>
        </w:rPr>
      </w:pPr>
      <w:r>
        <w:rPr>
          <w:rFonts w:hint="eastAsia" w:ascii="仿宋" w:hAnsi="仿宋" w:eastAsia="仿宋" w:cs="仿宋"/>
          <w:b w:val="0"/>
          <w:bCs w:val="0"/>
          <w:color w:val="000000"/>
          <w:sz w:val="24"/>
          <w:szCs w:val="24"/>
        </w:rPr>
        <w:t>直播重点展示各路救援力量按照总书记重要指示精神，坚持人民至上、生命至上，全力以赴做好抗震救灾各项工作场景，从物资保障、爱心守护等多维度描绘出一方有难八方支援的抢险救灾图，权威及时，发挥出安抚人心、稳定舆论的重要作用，向社会传递正能量，体现主流媒体责任担当。</w:t>
      </w:r>
    </w:p>
    <w:p>
      <w:pPr>
        <w:ind w:firstLine="482" w:firstLineChars="200"/>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二、全力克服一切困难，在复杂多变震区现场设置直播动线，敏锐捕捉现场细节</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直播中，记者深入受灾较重的积石山县大河家镇大河村，通过多路机位展现安置点内餐饮保障、通讯保障、心理干预救援和志愿者服务等多个场景。袅袅炊烟为受灾群众带来烟火升腾的希望；网络技术保障让孩子们有机会重返课堂；及时的心理疏导让笑容重回到地震灾区儿童的脸庞……直播敏锐捕捉现场细节，以小见大，全景式展现“万众一心、众志成城，不畏艰险、百折不挠，以人为本、尊重科学”的伟大抗震救灾精神，体现灾区人民的坚韧顽强，为抗震救灾营造正面舆论氛围。</w:t>
      </w:r>
    </w:p>
    <w:p>
      <w:pPr>
        <w:ind w:firstLine="480" w:firstLineChars="200"/>
        <w:rPr>
          <w:rFonts w:hint="eastAsia" w:ascii="仿宋" w:hAnsi="仿宋" w:eastAsia="仿宋" w:cs="仿宋"/>
          <w:color w:val="000000"/>
          <w:sz w:val="24"/>
          <w:szCs w:val="24"/>
        </w:rPr>
      </w:pPr>
      <w:r>
        <w:rPr>
          <w:rFonts w:hint="eastAsia" w:ascii="仿宋" w:hAnsi="仿宋" w:eastAsia="仿宋" w:cs="仿宋"/>
          <w:color w:val="000000"/>
          <w:kern w:val="0"/>
          <w:sz w:val="24"/>
          <w:szCs w:val="24"/>
        </w:rPr>
        <w:t>此外，灾区地处高海拔区域，天气寒冷且现场环境复杂。直播团队全力克服困难，在现场设置直播动线，做好应急备播预案，包括设置多路机位，准备备用电池及充电电源，保障直播安全、流畅、顺利进行。</w:t>
      </w:r>
    </w:p>
    <w:p>
      <w:pPr>
        <w:ind w:firstLine="482" w:firstLineChars="200"/>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三、社会影响</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超过50家新媒体平台采用，包括新华社客户端、新华网客户端、新华网B站账号、澎湃新闻、腾讯新闻、看看新闻、网易新闻等、凤凰新闻等，直播总浏览量超过1500万。许多网友关注直播并留言“愿平安”“甘肃加油！”“共渡难关”“愿所有孩子都平安！”“孩子们真棒！”等。直播透过镜头激发了积极向上、守望相助的正能量，有效发挥了主流媒体“定音鼓”“风向标”的作用。</w:t>
      </w:r>
    </w:p>
    <w:p>
      <w:pPr>
        <w:rPr>
          <w:rFonts w:hint="eastAsia" w:ascii="仿宋" w:hAnsi="仿宋" w:eastAsia="仿宋" w:cs="仿宋"/>
          <w:sz w:val="24"/>
          <w:szCs w:val="24"/>
        </w:rPr>
      </w:pPr>
    </w:p>
    <w:p>
      <w:pPr>
        <w:spacing w:line="400" w:lineRule="exact"/>
        <w:jc w:val="center"/>
        <w:rPr>
          <w:rFonts w:hint="eastAsia" w:ascii="仿宋" w:hAnsi="仿宋" w:eastAsia="仿宋" w:cs="仿宋"/>
          <w:b/>
          <w:bCs/>
          <w:color w:val="000000"/>
          <w:sz w:val="24"/>
          <w:szCs w:val="24"/>
        </w:rPr>
      </w:pPr>
    </w:p>
    <w:p>
      <w:pPr>
        <w:spacing w:line="400" w:lineRule="exact"/>
        <w:jc w:val="center"/>
        <w:rPr>
          <w:rFonts w:hint="eastAsia" w:ascii="仿宋" w:hAnsi="仿宋" w:eastAsia="仿宋" w:cs="仿宋"/>
          <w:b/>
          <w:bCs/>
          <w:color w:val="000000"/>
          <w:sz w:val="24"/>
          <w:szCs w:val="24"/>
        </w:rPr>
      </w:pPr>
    </w:p>
    <w:p>
      <w:pPr>
        <w:spacing w:line="400" w:lineRule="exact"/>
        <w:jc w:val="center"/>
        <w:rPr>
          <w:rFonts w:hint="eastAsia" w:ascii="仿宋" w:hAnsi="仿宋" w:eastAsia="仿宋" w:cs="仿宋"/>
          <w:b/>
          <w:bCs/>
          <w:color w:val="000000"/>
          <w:sz w:val="24"/>
          <w:szCs w:val="24"/>
        </w:rPr>
      </w:pPr>
    </w:p>
    <w:p>
      <w:pPr>
        <w:spacing w:line="400" w:lineRule="exact"/>
        <w:jc w:val="center"/>
        <w:rPr>
          <w:rFonts w:hint="eastAsia" w:ascii="仿宋" w:hAnsi="仿宋" w:eastAsia="仿宋" w:cs="仿宋"/>
          <w:b/>
          <w:bCs/>
          <w:color w:val="000000"/>
          <w:sz w:val="24"/>
          <w:szCs w:val="24"/>
        </w:rPr>
      </w:pPr>
    </w:p>
    <w:p>
      <w:pPr>
        <w:spacing w:line="400" w:lineRule="exact"/>
        <w:jc w:val="center"/>
        <w:rPr>
          <w:rFonts w:hint="eastAsia" w:ascii="仿宋" w:hAnsi="仿宋" w:eastAsia="仿宋" w:cs="仿宋"/>
          <w:b/>
          <w:bCs/>
          <w:color w:val="000000"/>
          <w:sz w:val="24"/>
          <w:szCs w:val="24"/>
        </w:rPr>
      </w:pPr>
    </w:p>
    <w:p>
      <w:pPr>
        <w:spacing w:line="400" w:lineRule="exact"/>
        <w:jc w:val="center"/>
        <w:rPr>
          <w:rFonts w:hint="eastAsia" w:ascii="仿宋" w:hAnsi="仿宋" w:eastAsia="仿宋" w:cs="仿宋"/>
          <w:b/>
          <w:bCs/>
          <w:color w:val="000000"/>
          <w:sz w:val="24"/>
          <w:szCs w:val="24"/>
        </w:rPr>
      </w:pPr>
    </w:p>
    <w:p>
      <w:pPr>
        <w:spacing w:line="400" w:lineRule="exact"/>
        <w:ind w:firstLine="482" w:firstLineChars="200"/>
        <w:jc w:val="both"/>
        <w:rPr>
          <w:rFonts w:hint="eastAsia" w:ascii="仿宋" w:hAnsi="仿宋" w:eastAsia="仿宋" w:cs="仿宋"/>
          <w:b/>
          <w:bCs/>
          <w:color w:val="000000"/>
          <w:sz w:val="24"/>
          <w:szCs w:val="24"/>
        </w:rPr>
      </w:pPr>
      <w:r>
        <w:rPr>
          <w:rFonts w:hint="eastAsia" w:ascii="仿宋" w:hAnsi="仿宋" w:eastAsia="仿宋" w:cs="仿宋"/>
          <w:b/>
          <w:bCs/>
          <w:color w:val="000000"/>
          <w:sz w:val="24"/>
          <w:szCs w:val="24"/>
          <w:lang w:val="en-US" w:eastAsia="zh-CN"/>
        </w:rPr>
        <w:t>附：</w:t>
      </w:r>
      <w:r>
        <w:rPr>
          <w:rFonts w:hint="eastAsia" w:ascii="仿宋" w:hAnsi="仿宋" w:eastAsia="仿宋" w:cs="仿宋"/>
          <w:b/>
          <w:bCs/>
          <w:color w:val="000000"/>
          <w:sz w:val="24"/>
          <w:szCs w:val="24"/>
        </w:rPr>
        <w:t>《炊烟袅袅 希望升腾！探访积石山县大河家镇大河村集中安置点》直播扒词文本</w:t>
      </w:r>
    </w:p>
    <w:p>
      <w:pPr>
        <w:pStyle w:val="6"/>
        <w:spacing w:line="280" w:lineRule="exact"/>
        <w:ind w:firstLine="480"/>
        <w:jc w:val="left"/>
        <w:rPr>
          <w:rFonts w:hint="eastAsia" w:ascii="仿宋" w:hAnsi="仿宋" w:eastAsia="仿宋" w:cs="仿宋"/>
          <w:color w:val="000000"/>
          <w:sz w:val="24"/>
          <w:szCs w:val="24"/>
        </w:rPr>
      </w:pPr>
      <w:r>
        <w:rPr>
          <w:rFonts w:hint="eastAsia" w:ascii="仿宋" w:hAnsi="仿宋" w:eastAsia="仿宋" w:cs="仿宋"/>
          <w:color w:val="000000"/>
          <w:sz w:val="24"/>
          <w:szCs w:val="24"/>
        </w:rPr>
        <w:t>直播时间：2023年12月24日 12：45</w:t>
      </w:r>
    </w:p>
    <w:p>
      <w:pPr>
        <w:pStyle w:val="6"/>
        <w:spacing w:line="280" w:lineRule="exact"/>
        <w:ind w:firstLine="480"/>
        <w:jc w:val="left"/>
        <w:rPr>
          <w:rFonts w:hint="eastAsia" w:ascii="仿宋" w:hAnsi="仿宋" w:eastAsia="仿宋" w:cs="仿宋"/>
          <w:color w:val="000000"/>
          <w:sz w:val="24"/>
          <w:szCs w:val="24"/>
        </w:rPr>
      </w:pPr>
      <w:r>
        <w:rPr>
          <w:rFonts w:hint="eastAsia" w:ascii="仿宋" w:hAnsi="仿宋" w:eastAsia="仿宋" w:cs="仿宋"/>
          <w:color w:val="000000"/>
          <w:sz w:val="24"/>
          <w:szCs w:val="24"/>
        </w:rPr>
        <w:t>出镜记者：新华社甘肃分社记者 程楠</w:t>
      </w:r>
    </w:p>
    <w:p>
      <w:pPr>
        <w:pStyle w:val="6"/>
        <w:spacing w:line="280" w:lineRule="exact"/>
        <w:ind w:firstLine="470" w:firstLineChars="196"/>
        <w:jc w:val="left"/>
        <w:rPr>
          <w:rFonts w:hint="eastAsia" w:ascii="仿宋" w:hAnsi="仿宋" w:eastAsia="仿宋" w:cs="仿宋"/>
          <w:b/>
          <w:bCs/>
          <w:sz w:val="24"/>
          <w:szCs w:val="24"/>
        </w:rPr>
      </w:pPr>
      <w:r>
        <w:rPr>
          <w:rFonts w:hint="eastAsia" w:ascii="仿宋" w:hAnsi="仿宋" w:eastAsia="仿宋" w:cs="仿宋"/>
          <w:bCs/>
          <w:color w:val="000000"/>
          <w:sz w:val="24"/>
          <w:szCs w:val="24"/>
          <w:u w:val="single"/>
          <w:shd w:val="pct10" w:color="auto" w:fill="FFFFFF"/>
        </w:rPr>
        <w:t>说明：1. 视频直播为实时播出，此为根据直播视频扒词。</w:t>
      </w:r>
    </w:p>
    <w:p>
      <w:pPr>
        <w:pStyle w:val="3"/>
        <w:keepNext w:val="0"/>
        <w:keepLines w:val="0"/>
        <w:widowControl/>
        <w:suppressLineNumbers w:val="0"/>
        <w:jc w:val="both"/>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直播：炊烟袅袅 希望升腾！探访积石山县大河家镇大河村集中安置点</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【正文】</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【记者出镜】新华社记者 程楠</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好的，各位观众，我是新华社记者程楠。我现在所处的位置是位于甘肃省临夏回族自治州的积石山县。在18日的深夜，一场里氏6.2级的地震袭击了这里。几天过去之后，我现在所处的位置是积石山县大河家镇大河村的救灾安置点。今天就请大家跟随我们的镜头，一起看看我们灾民的安置情况如何，来看看他们的生活情况如何。我们一起走吧。</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现在是中午时分，我们看到在我们的救灾安置点，有一些爱心企业搭建起了这种不同的帐篷，来为我们的灾民提供一些免费的餐食。我们在这边看到的就是一家，应该是从外地来的一家牛肉面企业，来为我们当地居民免费提供牛肉面。您好。这位就是我们这个摊点的负责人，您好马总。您给我们介绍一下咱们大概是地震之后什么时候就来了？</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爱心餐饮企业负责人：我们是19号凌晨11点多来的（口误，应为19日晚11点多）。对，第二天（20日）早上6点多准备，大概就可能7:30左右出面了。对，就这样子（工作）到现在了。</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新华社记者程楠：对，等于地震是在18号的深夜发生，咱们在19号的晚上。（爱心餐饮企业负责人插话：晚上，凌晨（口误）11点就到了。）</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爱心餐饮企业负责人：对，我因为筹措物资储备，我从兰州拉过来的话，稍微耽搁了一点，这样子就到凌晨（口误，应为晚上）的11点到了。</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新华社记者程楠：对。像咱们在这边的话，您有没有做过这种粗略的计算，我们一天大概能给多少的人提供我们的牛肉面？</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爱心餐饮企业负责人：基本上大概因为我们餐盒有数字，有数字，刚开始的时候17,000多份，现在总共到现在大概就是个7万份的样子，就这样子。</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新华社记者程楠：像你们因为我看大家的条件都比较艰苦，我们只有这样的帐篷，你们觉得平时的工作辛苦不辛苦？</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爱心餐饮企业负责人：这个肯定，我是做负责人的，我无所谓，但我这些师傅们在兰州可能是，我在兰州开牛肉面，店里面可能热，条件比较好，但他们也无怨无悔，自己的家乡，这么多人遇难，所以说我们尽点自己的绵薄之力没有怨言，很好。对。</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好的，谢谢您。那么现在大家可以跟随我的镜头看到，虽然现场吃饭的人很多，但是大家排队的秩序是，比较秩序井然，而且后厨也都配合得非常的得当。我们看到有揉面的师傅，也有这种拉面的师傅。那么在这些师傅们的手里，一个面团从面团到最终形成一碗拉面，可能也就用不了一分钟的时间。大家也是跟随我们的镜头可以看到，现场来就餐的人是很多的。那么我们现在就来到了隔壁的一家摊点，我们来看一看。您好，请问怎么称呼您？</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爱心餐饮企业负责人：你好，我姓马。</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新华社记者程楠：你好马总，想问问您，在地震发生之后，我们大致什么时间就已经赶到了我们大河家村的这个救灾安置点？</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爱心餐饮企业负责人：咱们是12月19号（凌晨）4:00就到了大河家救灾区。</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新华社记者程楠：我看您给大家做的是一些这个，就是大盘鸡。</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爱心餐饮企业负责人：对，鸡肉炖土豆，大盘鸡，这个比较便捷一点。现在我们这边的话，就灾区这边，没有炒鸡肉这一块，也没有做鸡肉（餐食）这一块，所以我们就便捷地就做了鸡肉炖土豆这一块。我们能力有限，只能做这个。</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新华社记者程楠：对，那您就不知道有没有算过，我们现在一天能大概给我们的多少村民提供这样的餐饮？</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爱心餐饮企业负责人：大概现在（一天）是1万份左右。（记者：一天1万份？）对，一天1万份左右。咱们现在是，咱们9点开始炒，（到）晚上10:30，现在这个现场一直排队当中，陆续地在炒，陆续地在工作。然后咱们就是给村民给上一个热乎的饭，然后咱们一定要坚持到底，加油！（记者 ：好。）谢谢你们。</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新华社记者程楠：我看因为后厨的工作人员也比较辛苦，你们觉得……</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爱心餐饮企业负责人：我给你介绍一下，（记者：好的。）这边是我们，这一块区域是我们的志愿者切土豆的，这个是我们切土豆的志愿者。小心点切啊。这边我们土豆，今天我们准备的物资比较多，因为一天（工作下来）忙得比较多，这也是我们的物资。今天我们大概准备的物资大概在15,000份左右，这些都是。这也是我们的志愿者，这都是我们的学生，小姑娘。你好，志愿者。</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新华社记者程楠：小姑娘你们好，你们好。想问问你们都是几年级的学生？</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爱心餐饮企业志愿者：高中的。</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新华社记者程楠：哦，你们是高中生，专门来帮忙给大家来削土豆？</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爱心餐饮企业志愿者：对。</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新华社记者程楠：像你在这边大概一天得帮忙帮多久？</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爱心餐饮企业志愿者：就是早上8点多来，然后晚上不确定。</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好的，谢谢。我们可以跟随镜头看到，在中午饭的时间来这边就餐的当地的灾民也是比较多的。我们大致了解到了大家吃饭的情况，其实今天在大河村的救灾安置点，我们也看到了帐篷学校。那么帐篷学校是由甘肃电信来提供信号支撑，还有帐篷，来方便在大河村临时安置点的这些学生们，方便他们来上网课和进行一些其他的学习。</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那么据我从积石山县教育局了解到（的情况），从12月22号开始，当地的学校就将陆续地恢复一个线上的授课。现在我们就来到了由甘肃电信做技术支撑的帐篷课堂之外。大家跟随我们的镜头一起来看一下。现在就来到了我们的帐篷课堂。我们打开门。我们现在已经进入到了帐篷课堂的内部，大家现在跟随我们的镜头都可以看到，在大河村的救灾安置点，我们的一些孩子现在可以在这里通过甘肃电信的5G网络来进行一些网课和一些其他的学习。我们来一起看一下。小朋友你们现在是打算画画吗？</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大河家镇大河村受灾儿童：是的。</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新华社记者程楠：我看你这个是你们自己的教学课件吗？</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大河家镇大河村受灾儿童：不是，我们想画画。</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新华社记者程楠：像你跟这些小朋友是每天都可以来吗？</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大河家镇大河村受灾儿童：是的，今天我是第一次。</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新华社记者程楠：今天你是第一次来？对。你想给大家画一个什么东西？</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大河家镇大河村受灾儿童：想画一个企鹅。</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想画一个企鹅？好的，谢谢。那么我现在在帐篷内部体感温度也是比较舒适的，然后我们的工作人员也为小朋友生上了很暖和的煤炉，让大家在帐篷里也能够温暖地学习。今天在现场我们也是为大家请到了甘肃电信负责应急通信的罗主任，请罗主任来为大家介绍一下帐篷小学的整体情况。</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甘肃电信机动通信局副局长罗永东：好，各位网友大家好，我是中国电信甘肃公司机动通信局的副局长罗永东。地震发生后，我们接到命令第一时间赶赴灾区实施通信的保障。我们调用了全集团，陕西、青海、河南，加上我们本地的应急力量，13台车，三架无人机，两架“动中通”（可提供移动信号的卡车，车到哪里，信号到哪里）及大量的天通卫星装备，我们赶赴灾区实施救援的（通讯）保障。同时我们在最大的灾民安置点，就是大河家村，这是受灾最严重、震中最大的安置点，我们也是对周边的网络实施了重点的保障。因为这里现在容纳有5000人左右，所以网络的（运行）压力非常大，我们给周边临时加了4个站，同时我们在中心区域，用5G车也做了临时的网络的覆盖。同时我们为了履行央企的责任，因为考虑到所有灾区群众在帐篷里安置以后，我们学生没法上课，从昨天开始已经陆续在（搭建），高中阶段都已经陆续复课了，他都通过线上的教学去解决学生的上课的问题。我们就临时搭建了中国电信的帐篷课堂。我们希望，通过这种方式给孩子们提供一个舒适、安静的学习环境。因为学习，在帐篷里头他（学生）学习吵杂得很，同时因为受灾区域的群众，他一般家里就有一部终端，也没有过多的视频的终端供学生去使用，同时网络时断时续也不稳定，我们这地方专门拉了一个千兆的网络，搭建了这样一个教（课）堂。同时我们也提供了我们的Pad，利用我们天翼云电脑给学生提供网络的直播的环境，让他安安心心在这上课。那也是我感觉我们为灾区做进一步的支撑，也是尽我们微薄之力，（也是）央企的责任担当。我想通过这种方式让我们的灾区群众感受到我们企业的温暖，和我们政府的组织、号召能力。从他们小小的心灵里头应该种上一颗给党、政府感恩的心。这样的话，我们这个教育就非常有意义，给学生、让学生能在我们这种大爱的环境下快速成长，我想也是我们作为企业的责任担当，这个事情我认为非常有意义。</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好的，谢谢罗局长。那么我也在外面看到，罗局长，就是我们为了让孩子们体验到这种非常畅快、没有延时的无线连接，我也是看到我们有很多这种高科技的装备。这个您能不能给我们简单做一个介绍？因为我看到有这么大的一台无人机，不知道它是做什么用的呢？</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甘肃电信机动通信局副局长罗永东：这是我们中国电信的系留式的无人机，也就是俗话说的高空基站。上头带的是我们的基站设备，一旦网络出现隐患，或者说是瘫痪，或者说是有拥塞的时候，我们无人机第一时间起飞，通过卫星把信号传回到我们的基站，把基站开通，给周边5公里范围内提供5G的网络服务，这样的话我们可以实现快速的网络覆盖，让群众能及时把信息传递出去，手机能畅通。所以这是我们现在在用的非常快、便捷的一种网络恢复的手段。所以这次我们调来了三台这样的无人机，在我们周边的区域作部署、备份。同时我感觉因为只要我们的车辆能到达，把设备能运进来，这比我们架光缆、立电杆、立铁塔要便捷得多。这是快速恢复通信的一种手段。</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好的，谢谢罗局长。那么我想大家听了罗局长的介绍，对于在这个安置点的一些居民生活的情况，还有我们学生在帐篷课堂授课的情况已经有了一个基本的了解。现在是中午时分，现在当地的气温大约是在零下5摄氏度左右。而且在大河村看到，我们的海拔大致在1800米左右，海拔也是比较高的。但是通过镜头我们可以看到，虽然天气十分的寒冷，但是我们已经能够看到炊烟袅袅，在现场通过跟各类工作人员的采访，包括跟小朋友的采访，我们也能感受到希望逐渐地在灾区的上空升腾起来了。</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今天我们在现场也看到了一群小朋友在这边排队。大家是在排队在领取一些玩具。我们都应该清楚，在地震灾情之后，对于整个镇区的群众，还有我们的小朋友来说，这种心理上的</w:t>
      </w:r>
      <w:r>
        <w:rPr>
          <w:rFonts w:hint="eastAsia" w:ascii="仿宋" w:hAnsi="仿宋" w:eastAsia="仿宋" w:cs="仿宋"/>
          <w:color w:val="000000"/>
          <w:kern w:val="0"/>
          <w:sz w:val="24"/>
          <w:szCs w:val="24"/>
          <w:lang w:eastAsia="zh-CN"/>
        </w:rPr>
        <w:t>调节</w:t>
      </w:r>
      <w:r>
        <w:rPr>
          <w:rFonts w:hint="eastAsia" w:ascii="仿宋" w:hAnsi="仿宋" w:eastAsia="仿宋" w:cs="仿宋"/>
          <w:color w:val="000000"/>
          <w:kern w:val="0"/>
          <w:sz w:val="24"/>
          <w:szCs w:val="24"/>
        </w:rPr>
        <w:t>和疏导也是非常重要的。大家现在跟随我的镜头来看一看我们在灾区的心理辅导情况。</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现在所处的位置就是甘肃省第二人民医院的平安甘肃心理干预和援助中心的一个站点，随着我们的镜头，可以看到专业的心理治疗师正在带领整个大河村的这些孩子们画画</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在他们身后的帐篷上贴着当地小朋友的绘画作品。（小朋友：剩下的我等会来了再画。）</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新华社记者程楠：小朋友你在画什么？能不能告诉叔叔？你画的这是什么？</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小朋友：是海洋。</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新华社记者程楠：是海洋嘛。</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小朋友：不能在海洋里丢垃圾。</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新华社记者程楠：哦，不能在海洋里丢垃圾是不是</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虽然天气比较冷，但是前来画画的小朋友也是非常多的。</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新华社记者程楠：我们今天在心理救援队的现场，也碰到了甘肃省第二人民医院职业心理治疗师胡</w:t>
      </w:r>
      <w:r>
        <w:rPr>
          <w:rFonts w:hint="eastAsia" w:ascii="仿宋" w:hAnsi="仿宋" w:eastAsia="仿宋" w:cs="仿宋"/>
          <w:color w:val="000000"/>
          <w:kern w:val="0"/>
          <w:sz w:val="24"/>
          <w:szCs w:val="24"/>
          <w:lang w:val="en-US" w:eastAsia="zh-CN"/>
        </w:rPr>
        <w:t>瑾娅</w:t>
      </w:r>
      <w:r>
        <w:rPr>
          <w:rFonts w:hint="eastAsia" w:ascii="仿宋" w:hAnsi="仿宋" w:eastAsia="仿宋" w:cs="仿宋"/>
          <w:color w:val="000000"/>
          <w:kern w:val="0"/>
          <w:sz w:val="24"/>
          <w:szCs w:val="24"/>
        </w:rPr>
        <w:t>老师，请胡老师来</w:t>
      </w:r>
      <w:r>
        <w:rPr>
          <w:rFonts w:hint="eastAsia" w:ascii="仿宋" w:hAnsi="仿宋" w:eastAsia="仿宋" w:cs="仿宋"/>
          <w:color w:val="000000"/>
          <w:kern w:val="0"/>
          <w:sz w:val="24"/>
          <w:szCs w:val="24"/>
          <w:lang w:eastAsia="zh-CN"/>
        </w:rPr>
        <w:t>给</w:t>
      </w:r>
      <w:r>
        <w:rPr>
          <w:rFonts w:hint="eastAsia" w:ascii="仿宋" w:hAnsi="仿宋" w:eastAsia="仿宋" w:cs="仿宋"/>
          <w:color w:val="000000"/>
          <w:kern w:val="0"/>
          <w:sz w:val="24"/>
          <w:szCs w:val="24"/>
        </w:rPr>
        <w:t>大家介绍一下</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在灾区为小朋友都提供哪些心理服务</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您好，胡老师。</w:t>
      </w:r>
    </w:p>
    <w:p>
      <w:pPr>
        <w:ind w:firstLine="480" w:firstLineChars="200"/>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甘肃省第二人民医院平安甘肃心理危机干预与研究中心心理治疗师胡瑾娅</w:t>
      </w:r>
      <w:r>
        <w:rPr>
          <w:rFonts w:hint="eastAsia" w:ascii="仿宋" w:hAnsi="仿宋" w:eastAsia="仿宋" w:cs="仿宋"/>
          <w:color w:val="000000"/>
          <w:kern w:val="0"/>
          <w:sz w:val="24"/>
          <w:szCs w:val="24"/>
          <w:lang w:eastAsia="zh-CN"/>
        </w:rPr>
        <w:t>：</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是这样的，我们分为两拨，一部分是我们的心理绘画，我也把我的专业加进去了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就是内观，我给他们设计了一个内观九宫格，就让大家一起去体会爱和被爱的过程。比如说第一面是别人为我做了什么，我想一想构思一下，画到里面去。反过来背面那张可能是他人为我做了什么，我让他们构思着画上去。这</w:t>
      </w:r>
      <w:r>
        <w:rPr>
          <w:rFonts w:hint="eastAsia" w:ascii="仿宋" w:hAnsi="仿宋" w:eastAsia="仿宋" w:cs="仿宋"/>
          <w:color w:val="000000"/>
          <w:kern w:val="0"/>
          <w:sz w:val="24"/>
          <w:szCs w:val="24"/>
          <w:lang w:eastAsia="zh-CN"/>
        </w:rPr>
        <w:t>边</w:t>
      </w:r>
      <w:r>
        <w:rPr>
          <w:rFonts w:hint="eastAsia" w:ascii="仿宋" w:hAnsi="仿宋" w:eastAsia="仿宋" w:cs="仿宋"/>
          <w:color w:val="000000"/>
          <w:kern w:val="0"/>
          <w:sz w:val="24"/>
          <w:szCs w:val="24"/>
        </w:rPr>
        <w:t>整个都是我们孩子这两天的一个作品</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绘画也分为两个部分，一部分就是让孩子发散他的思维，然后尽情地去展示自己，尽情</w:t>
      </w:r>
      <w:r>
        <w:rPr>
          <w:rFonts w:hint="eastAsia" w:ascii="仿宋" w:hAnsi="仿宋" w:eastAsia="仿宋" w:cs="仿宋"/>
          <w:color w:val="000000"/>
          <w:kern w:val="0"/>
          <w:sz w:val="24"/>
          <w:szCs w:val="24"/>
          <w:lang w:val="en-US" w:eastAsia="zh-CN"/>
        </w:rPr>
        <w:t>地</w:t>
      </w:r>
      <w:r>
        <w:rPr>
          <w:rFonts w:hint="eastAsia" w:ascii="仿宋" w:hAnsi="仿宋" w:eastAsia="仿宋" w:cs="仿宋"/>
          <w:color w:val="000000"/>
          <w:kern w:val="0"/>
          <w:sz w:val="24"/>
          <w:szCs w:val="24"/>
        </w:rPr>
        <w:t>去画这一部分。第二部分</w:t>
      </w:r>
      <w:r>
        <w:rPr>
          <w:rFonts w:hint="eastAsia" w:ascii="仿宋" w:hAnsi="仿宋" w:eastAsia="仿宋" w:cs="仿宋"/>
          <w:color w:val="000000"/>
          <w:kern w:val="0"/>
          <w:sz w:val="24"/>
          <w:szCs w:val="24"/>
          <w:lang w:eastAsia="zh-CN"/>
        </w:rPr>
        <w:t>就是</w:t>
      </w:r>
      <w:r>
        <w:rPr>
          <w:rFonts w:hint="eastAsia" w:ascii="仿宋" w:hAnsi="仿宋" w:eastAsia="仿宋" w:cs="仿宋"/>
          <w:color w:val="000000"/>
          <w:kern w:val="0"/>
          <w:sz w:val="24"/>
          <w:szCs w:val="24"/>
        </w:rPr>
        <w:t>刚刚前面说内观九宫格，让他们去体会爱和被爱的一个过程。</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新华社记者程楠：在您看来，震后对于小朋友的心理疏导</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心理辅导，它的作用很重要，都体现在哪些方面呢？</w:t>
      </w:r>
    </w:p>
    <w:p>
      <w:pPr>
        <w:ind w:firstLine="480" w:firstLineChars="200"/>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甘肃省第二人民医院平安甘肃心理危机干预与研究中心心理治疗师胡瑾娅</w:t>
      </w:r>
      <w:r>
        <w:rPr>
          <w:rFonts w:hint="eastAsia" w:ascii="仿宋" w:hAnsi="仿宋" w:eastAsia="仿宋" w:cs="仿宋"/>
          <w:color w:val="000000"/>
          <w:kern w:val="0"/>
          <w:sz w:val="24"/>
          <w:szCs w:val="24"/>
          <w:lang w:eastAsia="zh-CN"/>
        </w:rPr>
        <w:t>：</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因为我们早干预，灾后我们得让孩子动起来，因为有时候如果我们不介入的话，孩子可能会在帐篷里不知道要去做什么。我们再把孩子集结到这里面的时候，让他们行为上发生一下变化，做一点开心的事情，让他们的认知上也有一些变化，不是</w:t>
      </w:r>
      <w:r>
        <w:rPr>
          <w:rFonts w:hint="eastAsia" w:ascii="仿宋" w:hAnsi="仿宋" w:eastAsia="仿宋" w:cs="仿宋"/>
          <w:color w:val="000000"/>
          <w:kern w:val="0"/>
          <w:sz w:val="24"/>
          <w:szCs w:val="24"/>
          <w:lang w:eastAsia="zh-CN"/>
        </w:rPr>
        <w:t>在</w:t>
      </w:r>
      <w:r>
        <w:rPr>
          <w:rFonts w:hint="eastAsia" w:ascii="仿宋" w:hAnsi="仿宋" w:eastAsia="仿宋" w:cs="仿宋"/>
          <w:color w:val="000000"/>
          <w:kern w:val="0"/>
          <w:sz w:val="24"/>
          <w:szCs w:val="24"/>
        </w:rPr>
        <w:t>灾难的场景里反应不过来。</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新华社记者程楠：好的，谢谢胡老师。</w:t>
      </w:r>
    </w:p>
    <w:p>
      <w:pPr>
        <w:ind w:firstLine="480" w:firstLineChars="200"/>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甘肃省第二人民医院平安甘肃心理危机干预与研究中心心理治疗师胡瑾娅</w:t>
      </w:r>
      <w:r>
        <w:rPr>
          <w:rFonts w:hint="eastAsia" w:ascii="仿宋" w:hAnsi="仿宋" w:eastAsia="仿宋" w:cs="仿宋"/>
          <w:color w:val="000000"/>
          <w:kern w:val="0"/>
          <w:sz w:val="24"/>
          <w:szCs w:val="24"/>
          <w:lang w:eastAsia="zh-CN"/>
        </w:rPr>
        <w:t>：</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这边是我们的团体治疗，您要看一下。</w:t>
      </w:r>
    </w:p>
    <w:p>
      <w:pPr>
        <w:ind w:firstLine="480" w:firstLineChars="200"/>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新华社记者程楠：现在跟随镜头，我们一起跟胡老师来看看，学生们准备了什么？</w:t>
      </w:r>
      <w:r>
        <w:rPr>
          <w:rFonts w:hint="eastAsia" w:ascii="仿宋" w:hAnsi="仿宋" w:eastAsia="仿宋" w:cs="仿宋"/>
          <w:color w:val="000000"/>
          <w:kern w:val="0"/>
          <w:sz w:val="24"/>
          <w:szCs w:val="24"/>
          <w:lang w:eastAsia="zh-CN"/>
        </w:rPr>
        <w:t>这个叫什么？</w:t>
      </w:r>
    </w:p>
    <w:p>
      <w:pPr>
        <w:ind w:firstLine="480" w:firstLineChars="200"/>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甘肃省第二人民医院平安甘肃心理危机干预与研究中心心理治疗师胡瑾娅</w:t>
      </w:r>
      <w:r>
        <w:rPr>
          <w:rFonts w:hint="eastAsia" w:ascii="仿宋" w:hAnsi="仿宋" w:eastAsia="仿宋" w:cs="仿宋"/>
          <w:color w:val="000000"/>
          <w:kern w:val="0"/>
          <w:sz w:val="24"/>
          <w:szCs w:val="24"/>
          <w:lang w:eastAsia="zh-CN"/>
        </w:rPr>
        <w:t>：</w:t>
      </w:r>
    </w:p>
    <w:p>
      <w:pPr>
        <w:ind w:firstLine="480" w:firstLineChars="200"/>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团体游戏治疗</w:t>
      </w:r>
      <w:r>
        <w:rPr>
          <w:rFonts w:hint="eastAsia" w:ascii="仿宋" w:hAnsi="仿宋" w:eastAsia="仿宋" w:cs="仿宋"/>
          <w:color w:val="000000"/>
          <w:kern w:val="0"/>
          <w:sz w:val="24"/>
          <w:szCs w:val="24"/>
          <w:lang w:eastAsia="zh-CN"/>
        </w:rPr>
        <w:t>。</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新华社记者程楠：团体游戏治疗。</w:t>
      </w:r>
    </w:p>
    <w:p>
      <w:pPr>
        <w:ind w:firstLine="480" w:firstLineChars="200"/>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甘肃省第二人民医院平安甘肃心理危机干预与研究中心心理治疗师胡瑾娅</w:t>
      </w:r>
      <w:r>
        <w:rPr>
          <w:rFonts w:hint="eastAsia" w:ascii="仿宋" w:hAnsi="仿宋" w:eastAsia="仿宋" w:cs="仿宋"/>
          <w:color w:val="000000"/>
          <w:kern w:val="0"/>
          <w:sz w:val="24"/>
          <w:szCs w:val="24"/>
          <w:lang w:eastAsia="zh-CN"/>
        </w:rPr>
        <w:t>：</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这个是以最简单的小游戏调动孩子们的情绪，让孩子们快乐起来，释放出他们的情绪，这就是我们在这边做的团体治疗的一个小目的。都是非常简单的，但是能够很快地调动起他们的情绪。</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新华社记者程楠：在老师们看来</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这几天的效果怎么样？</w:t>
      </w:r>
    </w:p>
    <w:p>
      <w:pPr>
        <w:ind w:firstLine="480" w:firstLineChars="200"/>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甘肃省第二人民医院平安甘肃心理危机干预与研究中心心理治疗师胡瑾娅</w:t>
      </w:r>
      <w:r>
        <w:rPr>
          <w:rFonts w:hint="eastAsia" w:ascii="仿宋" w:hAnsi="仿宋" w:eastAsia="仿宋" w:cs="仿宋"/>
          <w:color w:val="000000"/>
          <w:kern w:val="0"/>
          <w:sz w:val="24"/>
          <w:szCs w:val="24"/>
          <w:lang w:eastAsia="zh-CN"/>
        </w:rPr>
        <w:t>：</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很好，每个孩子脸上的笑容你们就能看得到，看每个孩子脸上都是笑眯眯的</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所以这也是我们特别高兴的事儿，能让他们高兴起来，我们比他们更快乐。</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新华社记者程楠：好的，谢谢胡老师。我们听了胡老师的介绍，对灾区小朋友的心理疏导有了一个大致的了解。我们跟随镜头可以看到，由我们职业的心理治疗师</w:t>
      </w:r>
      <w:r>
        <w:rPr>
          <w:rFonts w:hint="eastAsia" w:ascii="仿宋" w:hAnsi="仿宋" w:eastAsia="仿宋" w:cs="仿宋"/>
          <w:color w:val="000000"/>
          <w:kern w:val="0"/>
          <w:sz w:val="24"/>
          <w:szCs w:val="24"/>
          <w:lang w:eastAsia="zh-CN"/>
        </w:rPr>
        <w:t>，正</w:t>
      </w:r>
      <w:r>
        <w:rPr>
          <w:rFonts w:hint="eastAsia" w:ascii="仿宋" w:hAnsi="仿宋" w:eastAsia="仿宋" w:cs="仿宋"/>
          <w:color w:val="000000"/>
          <w:kern w:val="0"/>
          <w:sz w:val="24"/>
          <w:szCs w:val="24"/>
        </w:rPr>
        <w:t>在</w:t>
      </w:r>
      <w:r>
        <w:rPr>
          <w:rFonts w:hint="eastAsia" w:ascii="仿宋" w:hAnsi="仿宋" w:eastAsia="仿宋" w:cs="仿宋"/>
          <w:color w:val="000000"/>
          <w:kern w:val="0"/>
          <w:sz w:val="24"/>
          <w:szCs w:val="24"/>
          <w:lang w:eastAsia="zh-CN"/>
        </w:rPr>
        <w:t>带领</w:t>
      </w:r>
      <w:r>
        <w:rPr>
          <w:rFonts w:hint="eastAsia" w:ascii="仿宋" w:hAnsi="仿宋" w:eastAsia="仿宋" w:cs="仿宋"/>
          <w:color w:val="000000"/>
          <w:kern w:val="0"/>
          <w:sz w:val="24"/>
          <w:szCs w:val="24"/>
        </w:rPr>
        <w:t>小朋友做一个</w:t>
      </w:r>
      <w:r>
        <w:rPr>
          <w:rFonts w:hint="eastAsia" w:ascii="仿宋" w:hAnsi="仿宋" w:eastAsia="仿宋" w:cs="仿宋"/>
          <w:color w:val="000000"/>
          <w:kern w:val="0"/>
          <w:sz w:val="24"/>
          <w:szCs w:val="24"/>
          <w:lang w:eastAsia="zh-CN"/>
        </w:rPr>
        <w:t>丢</w:t>
      </w:r>
      <w:r>
        <w:rPr>
          <w:rFonts w:hint="eastAsia" w:ascii="仿宋" w:hAnsi="仿宋" w:eastAsia="仿宋" w:cs="仿宋"/>
          <w:color w:val="000000"/>
          <w:kern w:val="0"/>
          <w:sz w:val="24"/>
          <w:szCs w:val="24"/>
        </w:rPr>
        <w:t>手绢的游戏。我们通过镜头看到</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笑容正在逐渐的回到大河村孩子们的脸上。</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新华社记者程楠：大家来看一下，新一轮小朋友们的游戏又要开始了。现在可以看到围在这个圈正中央的就是甘肃省第二人民医院的职业的心理治疗师。</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（现场声音）</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新华社记者程楠：现场的孩子们一起唱起了歌。</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（现场声音）</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新华社记者程楠：随着孩子们的歌声，我们也看到了笑容，逐渐的回到孩子们的脸上。现在我为大家请到的是甘肃省第二人民医院的蒋主任，来请蒋主任为我们简单介绍一下</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震后</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这些队员大概是什么时候抵达现场的？</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甘肃省第二人民医院平安甘肃心理危机干预与研究中心主任蒋霞：我们是地震之后第一时间组织甘肃省第二人民医院平安甘肃心理危机干预研究中心</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组建了一个16人的心理救援团队</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准备急救的一些物资，比方说儿童绘画的画本，包括这些给孩子们</w:t>
      </w:r>
      <w:r>
        <w:rPr>
          <w:rFonts w:hint="eastAsia" w:ascii="仿宋" w:hAnsi="仿宋" w:eastAsia="仿宋" w:cs="仿宋"/>
          <w:color w:val="000000"/>
          <w:kern w:val="0"/>
          <w:sz w:val="24"/>
          <w:szCs w:val="24"/>
          <w:lang w:eastAsia="zh-CN"/>
        </w:rPr>
        <w:t>的</w:t>
      </w:r>
      <w:r>
        <w:rPr>
          <w:rFonts w:hint="eastAsia" w:ascii="仿宋" w:hAnsi="仿宋" w:eastAsia="仿宋" w:cs="仿宋"/>
          <w:color w:val="000000"/>
          <w:kern w:val="0"/>
          <w:sz w:val="24"/>
          <w:szCs w:val="24"/>
        </w:rPr>
        <w:t>玩具。我们是10:00准时出发的，10:00出发了以后，抵达这可能就是12点多</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我们直接</w:t>
      </w:r>
      <w:r>
        <w:rPr>
          <w:rFonts w:hint="eastAsia" w:ascii="仿宋" w:hAnsi="仿宋" w:eastAsia="仿宋" w:cs="仿宋"/>
          <w:color w:val="000000"/>
          <w:kern w:val="0"/>
          <w:sz w:val="24"/>
          <w:szCs w:val="24"/>
          <w:lang w:eastAsia="zh-CN"/>
        </w:rPr>
        <w:t>到</w:t>
      </w:r>
      <w:r>
        <w:rPr>
          <w:rFonts w:hint="eastAsia" w:ascii="仿宋" w:hAnsi="仿宋" w:eastAsia="仿宋" w:cs="仿宋"/>
          <w:color w:val="000000"/>
          <w:kern w:val="0"/>
          <w:sz w:val="24"/>
          <w:szCs w:val="24"/>
        </w:rPr>
        <w:t>现场</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包括受灾最严重的4个乡镇，大河家镇、石塬镇、柳沟乡，开展了一系列的心理救援工作。我们第一时间</w:t>
      </w:r>
      <w:r>
        <w:rPr>
          <w:rFonts w:hint="eastAsia" w:ascii="仿宋" w:hAnsi="仿宋" w:eastAsia="仿宋" w:cs="仿宋"/>
          <w:color w:val="000000"/>
          <w:kern w:val="0"/>
          <w:sz w:val="24"/>
          <w:szCs w:val="24"/>
          <w:lang w:eastAsia="zh-CN"/>
        </w:rPr>
        <w:t>治疗</w:t>
      </w:r>
      <w:r>
        <w:rPr>
          <w:rFonts w:hint="eastAsia" w:ascii="仿宋" w:hAnsi="仿宋" w:eastAsia="仿宋" w:cs="仿宋"/>
          <w:color w:val="000000"/>
          <w:kern w:val="0"/>
          <w:sz w:val="24"/>
          <w:szCs w:val="24"/>
        </w:rPr>
        <w:t>当地受伤一些群众，（</w:t>
      </w:r>
      <w:r>
        <w:rPr>
          <w:rFonts w:hint="eastAsia" w:ascii="仿宋" w:hAnsi="仿宋" w:eastAsia="仿宋" w:cs="仿宋"/>
          <w:color w:val="000000"/>
          <w:kern w:val="0"/>
          <w:sz w:val="24"/>
          <w:szCs w:val="24"/>
          <w:lang w:eastAsia="zh-CN"/>
        </w:rPr>
        <w:t>对</w:t>
      </w:r>
      <w:r>
        <w:rPr>
          <w:rFonts w:hint="eastAsia" w:ascii="仿宋" w:hAnsi="仿宋" w:eastAsia="仿宋" w:cs="仿宋"/>
          <w:color w:val="000000"/>
          <w:kern w:val="0"/>
          <w:sz w:val="24"/>
          <w:szCs w:val="24"/>
        </w:rPr>
        <w:t>）死亡</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人员</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的家属进行了心理的干预。</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新华社记者程楠：灾后我们对于小朋友</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心理干预</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，还有群众的</w:t>
      </w:r>
      <w:r>
        <w:rPr>
          <w:rFonts w:hint="eastAsia" w:ascii="仿宋" w:hAnsi="仿宋" w:eastAsia="仿宋" w:cs="仿宋"/>
          <w:color w:val="000000"/>
          <w:kern w:val="0"/>
          <w:sz w:val="24"/>
          <w:szCs w:val="24"/>
          <w:lang w:eastAsia="zh-CN"/>
        </w:rPr>
        <w:t>（心理）</w:t>
      </w:r>
      <w:r>
        <w:rPr>
          <w:rFonts w:hint="eastAsia" w:ascii="仿宋" w:hAnsi="仿宋" w:eastAsia="仿宋" w:cs="仿宋"/>
          <w:color w:val="000000"/>
          <w:kern w:val="0"/>
          <w:sz w:val="24"/>
          <w:szCs w:val="24"/>
        </w:rPr>
        <w:t>干预，您觉得它的重要性都体现在哪些方面？</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甘肃省第二人民医院平安甘肃心理危机干预与研究中心主任蒋霞：灾后心理重建跟灾后的生活重建是同等的重要</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在这个过程中</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有一个韩家集</w:t>
      </w:r>
      <w:r>
        <w:rPr>
          <w:rFonts w:hint="eastAsia" w:ascii="仿宋" w:hAnsi="仿宋" w:eastAsia="仿宋" w:cs="仿宋"/>
          <w:color w:val="000000"/>
          <w:kern w:val="0"/>
          <w:sz w:val="24"/>
          <w:szCs w:val="24"/>
          <w:lang w:eastAsia="zh-CN"/>
        </w:rPr>
        <w:t>（镇）</w:t>
      </w:r>
      <w:r>
        <w:rPr>
          <w:rFonts w:hint="eastAsia" w:ascii="仿宋" w:hAnsi="仿宋" w:eastAsia="仿宋" w:cs="仿宋"/>
          <w:color w:val="000000"/>
          <w:kern w:val="0"/>
          <w:sz w:val="24"/>
          <w:szCs w:val="24"/>
        </w:rPr>
        <w:t>的小朋友，他家里面5口人，爸爸妈妈离婚了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爷爷奶奶还有他母亲这次遇难了，就剩下一个10岁的姐姐和一个7岁的妹妹。当时在现场的时候，这两个孩子目光呆滞</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胆小</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不说话</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后来通过我们</w:t>
      </w:r>
      <w:r>
        <w:rPr>
          <w:rFonts w:hint="eastAsia" w:ascii="仿宋" w:hAnsi="仿宋" w:eastAsia="仿宋" w:cs="仿宋"/>
          <w:color w:val="000000"/>
          <w:kern w:val="0"/>
          <w:sz w:val="24"/>
          <w:szCs w:val="24"/>
          <w:lang w:eastAsia="zh-CN"/>
        </w:rPr>
        <w:t>（心理）</w:t>
      </w:r>
      <w:r>
        <w:rPr>
          <w:rFonts w:hint="eastAsia" w:ascii="仿宋" w:hAnsi="仿宋" w:eastAsia="仿宋" w:cs="仿宋"/>
          <w:color w:val="000000"/>
          <w:kern w:val="0"/>
          <w:sz w:val="24"/>
          <w:szCs w:val="24"/>
        </w:rPr>
        <w:t>干预，他能跟我们简单的一些对话。在这个过程中，我们每天都对他进行关注</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随访，现在孩子们明显感觉比之前好了太多。</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新华社记者程楠：对，因为我们今天在现场看大家除了画画之外，还有我们专业的心理治疗师在带小朋友做一些集体活动，像这种活动能对小朋友起到什么样的作用</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您给我们介绍一下。</w:t>
      </w:r>
    </w:p>
    <w:p>
      <w:pPr>
        <w:ind w:firstLine="480" w:firstLineChars="200"/>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甘肃省第二人民医院平安甘肃心理危机干预与研究中心主任蒋霞：因为这些小朋友们在现场的时候，团队精神更加好一些。激发孩子们这种斗志。您看现在画画这个过程中，孩子他画的这幅画。（记者：对，这是画的天安门。）画的天安门，我问他你为什么要画天安门？他就跟我说是祖国强大，祖国万岁，还说是他愿意，实际上他们没有去过天安门，那些小朋友都</w:t>
      </w:r>
      <w:r>
        <w:rPr>
          <w:rFonts w:hint="eastAsia" w:ascii="仿宋" w:hAnsi="仿宋" w:eastAsia="仿宋" w:cs="仿宋"/>
          <w:color w:val="000000"/>
          <w:kern w:val="0"/>
          <w:sz w:val="24"/>
          <w:szCs w:val="24"/>
          <w:lang w:eastAsia="zh-CN"/>
        </w:rPr>
        <w:t>（想）</w:t>
      </w:r>
      <w:r>
        <w:rPr>
          <w:rFonts w:hint="eastAsia" w:ascii="仿宋" w:hAnsi="仿宋" w:eastAsia="仿宋" w:cs="仿宋"/>
          <w:color w:val="000000"/>
          <w:kern w:val="0"/>
          <w:sz w:val="24"/>
          <w:szCs w:val="24"/>
        </w:rPr>
        <w:t>去到天安门看一看，看到这些孩子们画的这些画，满满的感动</w:t>
      </w:r>
      <w:r>
        <w:rPr>
          <w:rFonts w:hint="eastAsia" w:ascii="仿宋" w:hAnsi="仿宋" w:eastAsia="仿宋" w:cs="仿宋"/>
          <w:color w:val="000000"/>
          <w:kern w:val="0"/>
          <w:sz w:val="24"/>
          <w:szCs w:val="24"/>
          <w:lang w:eastAsia="zh-CN"/>
        </w:rPr>
        <w:t>。</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好的，谢谢蒋主任。听了我们蒋主任的介绍，我想大家对我们灾区的生活和小朋友们的学习生活，还有大家的心理健康有了一个基本的了解。现在跟随我们的镜头，我们还是能够很清晰地听到孩子们的歌声。</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（现场声音）</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新华社记者程楠：时间依然是在正午，我们能够清晰地听到小朋友们的歌声，也能够看到笑脸逐渐地回到了小朋友们的脸上。在我们的大河家镇大河村的安置点，我们不仅看到了</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在中午</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所有的居民都吃上了热乎饭，在这个安置点一共搭建了超过200顶的帐篷，在这里大约安置了大河村的2000多名居民，其中有不少就是这样的孩子。</w:t>
      </w:r>
    </w:p>
    <w:p>
      <w:pPr>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在中午时分孩子们玩游戏的时候也是十分的热闹的，虽然天气冷了，但是孩子们一点都没有</w:t>
      </w:r>
      <w:r>
        <w:rPr>
          <w:rFonts w:hint="eastAsia" w:ascii="仿宋" w:hAnsi="仿宋" w:eastAsia="仿宋" w:cs="仿宋"/>
          <w:color w:val="000000"/>
          <w:kern w:val="0"/>
          <w:sz w:val="24"/>
          <w:szCs w:val="24"/>
          <w:lang w:eastAsia="zh-CN"/>
        </w:rPr>
        <w:t>（冷）</w:t>
      </w:r>
      <w:r>
        <w:rPr>
          <w:rFonts w:hint="eastAsia" w:ascii="仿宋" w:hAnsi="仿宋" w:eastAsia="仿宋" w:cs="仿宋"/>
          <w:color w:val="000000"/>
          <w:kern w:val="0"/>
          <w:sz w:val="24"/>
          <w:szCs w:val="24"/>
        </w:rPr>
        <w:t>，一点都没有减弱孩子们唱歌的热情。其实我们在现场也看到，除了我们的甘肃省第二人民医院的职业心理咨询师以外，还有来自甘肃省妇联组成的心理服务志愿队，也是在第一时间都来到了大河村，来为受灾群众，还有孩子们进行心理辅导和心理疏导。今天在现场看到，也有一些爱心企业为当地的群众捐赠了很多食品，还有救灾物资。伴随着孩子们的歌声，今天的直播就要告一段落了。在接下来的几天中，我们新华社记者还会持续关注灾区现场。</w:t>
      </w:r>
    </w:p>
    <w:p>
      <w:pPr>
        <w:ind w:firstLine="480" w:firstLineChars="200"/>
        <w:rPr>
          <w:rFonts w:hint="eastAsia" w:ascii="宋体" w:hAnsi="宋体" w:cs="宋体"/>
          <w:color w:val="000000"/>
          <w:kern w:val="0"/>
          <w:sz w:val="24"/>
          <w:szCs w:val="24"/>
        </w:rPr>
      </w:pPr>
      <w:r>
        <w:rPr>
          <w:rFonts w:hint="eastAsia" w:ascii="仿宋" w:hAnsi="仿宋" w:eastAsia="仿宋" w:cs="仿宋"/>
          <w:color w:val="000000"/>
          <w:kern w:val="0"/>
          <w:sz w:val="24"/>
          <w:szCs w:val="24"/>
        </w:rPr>
        <w:t>我是新华社记者程楠，今天的直播就到这里，但愿山河无恙，一切皆安。</w:t>
      </w:r>
    </w:p>
    <w:p>
      <w:pPr>
        <w:jc w:val="left"/>
        <w:rPr>
          <w:rFonts w:ascii="楷体" w:hAnsi="楷体" w:eastAsia="楷体"/>
          <w:sz w:val="28"/>
        </w:rPr>
      </w:pPr>
    </w:p>
    <w:p>
      <w:pPr>
        <w:spacing w:line="360" w:lineRule="exact"/>
        <w:ind w:firstLine="105" w:firstLineChars="50"/>
        <w:rPr>
          <w:rFonts w:ascii="仿宋_GB2312" w:hAnsi="华文仿宋" w:eastAsia="仿宋_GB2312"/>
          <w:color w:val="000000"/>
          <w:szCs w:val="21"/>
        </w:rPr>
      </w:pPr>
    </w:p>
    <w:p>
      <w:pPr>
        <w:spacing w:line="360" w:lineRule="exact"/>
        <w:rPr>
          <w:rFonts w:ascii="仿宋_GB2312" w:hAnsi="仿宋" w:eastAsia="仿宋_GB2312" w:cs="宋体"/>
          <w:color w:val="000000"/>
          <w:kern w:val="0"/>
          <w:sz w:val="32"/>
          <w:szCs w:val="32"/>
        </w:rPr>
      </w:pPr>
    </w:p>
    <w:p>
      <w:pPr>
        <w:spacing w:line="360" w:lineRule="exact"/>
        <w:rPr>
          <w:rFonts w:ascii="仿宋_GB2312" w:hAnsi="仿宋" w:eastAsia="仿宋_GB2312" w:cs="宋体"/>
          <w:color w:val="000000"/>
          <w:kern w:val="0"/>
          <w:sz w:val="32"/>
          <w:szCs w:val="32"/>
        </w:rPr>
      </w:pPr>
    </w:p>
    <w:p>
      <w:pPr>
        <w:spacing w:line="360" w:lineRule="exact"/>
        <w:rPr>
          <w:rFonts w:ascii="仿宋_GB2312" w:hAnsi="仿宋" w:eastAsia="仿宋_GB2312" w:cs="宋体"/>
          <w:color w:val="000000"/>
          <w:kern w:val="0"/>
          <w:sz w:val="32"/>
          <w:szCs w:val="32"/>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b/>
          <w:bCs/>
          <w:lang w:val="en-US" w:eastAsia="zh-CN"/>
        </w:rPr>
      </w:pPr>
      <w:r>
        <w:rPr>
          <w:rFonts w:hint="eastAsia"/>
          <w:b/>
          <w:bCs/>
          <w:lang w:val="en-US" w:eastAsia="zh-CN"/>
        </w:rPr>
        <w:t>附首屏展示图：</w:t>
      </w:r>
    </w:p>
    <w:p>
      <w:pPr>
        <w:pStyle w:val="2"/>
        <w:rPr>
          <w:rFonts w:hint="default"/>
          <w:lang w:val="en-US" w:eastAsia="zh-CN"/>
        </w:rPr>
      </w:pPr>
      <w:r>
        <w:rPr>
          <w:rFonts w:hint="default"/>
          <w:lang w:val="en-US" w:eastAsia="zh-CN"/>
        </w:rPr>
        <w:drawing>
          <wp:inline distT="0" distB="0" distL="114300" distR="114300">
            <wp:extent cx="4658995" cy="2152650"/>
            <wp:effectExtent l="0" t="0" r="1905" b="6350"/>
            <wp:docPr id="1" name="图片 1" descr="IMG_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022"/>
                    <pic:cNvPicPr>
                      <a:picLocks noChangeAspect="1"/>
                    </pic:cNvPicPr>
                  </pic:nvPicPr>
                  <pic:blipFill>
                    <a:blip r:embed="rId4"/>
                    <a:stretch>
                      <a:fillRect/>
                    </a:stretch>
                  </pic:blipFill>
                  <pic:spPr>
                    <a:xfrm>
                      <a:off x="0" y="0"/>
                      <a:ext cx="4658995" cy="215265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4666615" cy="4235450"/>
            <wp:effectExtent l="0" t="0" r="6985" b="6350"/>
            <wp:docPr id="2" name="图片 2" descr="IMG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019"/>
                    <pic:cNvPicPr>
                      <a:picLocks noChangeAspect="1"/>
                    </pic:cNvPicPr>
                  </pic:nvPicPr>
                  <pic:blipFill>
                    <a:blip r:embed="rId5"/>
                    <a:stretch>
                      <a:fillRect/>
                    </a:stretch>
                  </pic:blipFill>
                  <pic:spPr>
                    <a:xfrm>
                      <a:off x="0" y="0"/>
                      <a:ext cx="4666615" cy="4235450"/>
                    </a:xfrm>
                    <a:prstGeom prst="rect">
                      <a:avLst/>
                    </a:prstGeom>
                  </pic:spPr>
                </pic:pic>
              </a:graphicData>
            </a:graphic>
          </wp:inline>
        </w:drawing>
      </w:r>
    </w:p>
    <w:p>
      <w:pPr>
        <w:pStyle w:val="2"/>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28A89E94-1A30-477A-BB07-4ED1E69F7118}"/>
  </w:font>
  <w:font w:name="方正小标宋简体">
    <w:panose1 w:val="02000000000000000000"/>
    <w:charset w:val="86"/>
    <w:family w:val="script"/>
    <w:pitch w:val="default"/>
    <w:sig w:usb0="00000001" w:usb1="08000000" w:usb2="00000000" w:usb3="00000000" w:csb0="00040000" w:csb1="00000000"/>
    <w:embedRegular r:id="rId2" w:fontKey="{00DE2201-6AA7-4371-9C79-291679268EA8}"/>
  </w:font>
  <w:font w:name="华文中宋">
    <w:altName w:val="宋体"/>
    <w:panose1 w:val="02010600040101010101"/>
    <w:charset w:val="86"/>
    <w:family w:val="auto"/>
    <w:pitch w:val="default"/>
    <w:sig w:usb0="00000000" w:usb1="00000000" w:usb2="00000010" w:usb3="00000000" w:csb0="0004009F" w:csb1="00000000"/>
    <w:embedRegular r:id="rId3" w:fontKey="{87D52EB2-2BA9-49D1-AEDA-8637904923AF}"/>
  </w:font>
  <w:font w:name="仿宋_GB2312">
    <w:altName w:val="仿宋"/>
    <w:panose1 w:val="02010609030101010101"/>
    <w:charset w:val="86"/>
    <w:family w:val="modern"/>
    <w:pitch w:val="default"/>
    <w:sig w:usb0="00000000" w:usb1="00000000" w:usb2="00000000" w:usb3="00000000" w:csb0="00040000" w:csb1="00000000"/>
    <w:embedRegular r:id="rId4" w:fontKey="{BCA0A31A-D06D-4CCD-8957-E106CCEFCD12}"/>
  </w:font>
  <w:font w:name="华文仿宋">
    <w:altName w:val="仿宋"/>
    <w:panose1 w:val="02010600040101010101"/>
    <w:charset w:val="86"/>
    <w:family w:val="auto"/>
    <w:pitch w:val="default"/>
    <w:sig w:usb0="00000000" w:usb1="00000000" w:usb2="00000010" w:usb3="00000000" w:csb0="0004009F" w:csb1="00000000"/>
    <w:embedRegular r:id="rId5" w:fontKey="{4D9541A0-EBD0-460C-B6DD-0D6ADD62A71F}"/>
  </w:font>
  <w:font w:name="仿宋">
    <w:panose1 w:val="02010609060101010101"/>
    <w:charset w:val="86"/>
    <w:family w:val="modern"/>
    <w:pitch w:val="default"/>
    <w:sig w:usb0="800002BF" w:usb1="38CF7CFA" w:usb2="00000016" w:usb3="00000000" w:csb0="00040001" w:csb1="00000000"/>
    <w:embedRegular r:id="rId6" w:fontKey="{E274F1F0-D781-46E7-9F7B-00A0BBDF79DE}"/>
  </w:font>
  <w:font w:name="楷体">
    <w:panose1 w:val="02010609060101010101"/>
    <w:charset w:val="86"/>
    <w:family w:val="modern"/>
    <w:pitch w:val="default"/>
    <w:sig w:usb0="800002BF" w:usb1="38CF7CFA" w:usb2="00000016" w:usb3="00000000" w:csb0="00040001" w:csb1="00000000"/>
    <w:embedRegular r:id="rId7" w:fontKey="{E68AE102-652C-4C69-9C3C-DA4535B0730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mZmQxYmY2N2Q4MTRlM2YyMGQ3M2ZkNGE3YjQ5NmQifQ=="/>
  </w:docVars>
  <w:rsids>
    <w:rsidRoot w:val="6BED5A72"/>
    <w:rsid w:val="0358364F"/>
    <w:rsid w:val="27FA2330"/>
    <w:rsid w:val="2C88680F"/>
    <w:rsid w:val="2FD7B2EA"/>
    <w:rsid w:val="3B1E5610"/>
    <w:rsid w:val="3DD50ECF"/>
    <w:rsid w:val="4085143C"/>
    <w:rsid w:val="4DFADECB"/>
    <w:rsid w:val="55D8010E"/>
    <w:rsid w:val="5A4E7CDC"/>
    <w:rsid w:val="5EF70CE4"/>
    <w:rsid w:val="5F7F453A"/>
    <w:rsid w:val="5FDDDDE9"/>
    <w:rsid w:val="672A67C2"/>
    <w:rsid w:val="6BED5A72"/>
    <w:rsid w:val="75B273B9"/>
    <w:rsid w:val="76FECD2C"/>
    <w:rsid w:val="7BFF14F5"/>
    <w:rsid w:val="7CC42236"/>
    <w:rsid w:val="7F3CF634"/>
    <w:rsid w:val="BFCD0B5F"/>
    <w:rsid w:val="E5DDB326"/>
    <w:rsid w:val="EDFB636E"/>
    <w:rsid w:val="EDFF9B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qFormat/>
    <w:uiPriority w:val="0"/>
    <w:pPr>
      <w:spacing w:after="120"/>
    </w:pPr>
  </w:style>
  <w:style w:type="paragraph" w:styleId="3">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customStyle="1" w:styleId="6">
    <w:name w:val="列表段落"/>
    <w:basedOn w:val="1"/>
    <w:autoRedefine/>
    <w:qFormat/>
    <w:uiPriority w:val="0"/>
    <w:pPr>
      <w:widowControl/>
      <w:ind w:firstLine="420" w:firstLineChars="200"/>
      <w:jc w:val="left"/>
    </w:pPr>
    <w:rPr>
      <w:rFonts w:ascii="Times New Roman" w:hAnsi="Times New Roman" w:eastAsia="Times New Roman" w:cs="Times New Roman"/>
      <w:kern w:val="0"/>
      <w:sz w:val="24"/>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2</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2024-04-01T19:04:00Z</dcterms:created>
  <dc:creator>graceyang</dc:creator>
  <cp:lastModifiedBy>王洋</cp:lastModifiedBy>
  <dcterms:modified xsi:type="dcterms:W3CDTF">2024-04-15T07:49:00Z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3ED27D3E40D44770B059EF1F03943C93_12</vt:lpwstr>
  </property>
</Properties>
</file>