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E53" w:rsidRPr="008B2F63" w:rsidRDefault="00080E53" w:rsidP="00080E53">
      <w:pPr>
        <w:spacing w:afterLines="50" w:after="156" w:line="360" w:lineRule="exact"/>
        <w:jc w:val="center"/>
        <w:rPr>
          <w:rFonts w:ascii="华文中宋" w:eastAsia="华文中宋" w:hAnsi="华文中宋"/>
          <w:sz w:val="36"/>
          <w:szCs w:val="36"/>
        </w:rPr>
      </w:pPr>
      <w:r w:rsidRPr="008B2F63">
        <w:rPr>
          <w:rFonts w:ascii="华文中宋" w:eastAsia="华文中宋" w:hAnsi="华文中宋" w:hint="eastAsia"/>
          <w:sz w:val="36"/>
          <w:szCs w:val="36"/>
        </w:rPr>
        <w:t>中国新闻奖参评作品推荐表</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07"/>
        <w:gridCol w:w="2340"/>
        <w:gridCol w:w="1800"/>
        <w:gridCol w:w="1290"/>
        <w:gridCol w:w="2126"/>
      </w:tblGrid>
      <w:tr w:rsidR="00080E53" w:rsidRPr="007533D9" w:rsidTr="00A0283D">
        <w:trPr>
          <w:cantSplit/>
          <w:trHeight w:hRule="exact" w:val="486"/>
        </w:trPr>
        <w:tc>
          <w:tcPr>
            <w:tcW w:w="1800" w:type="dxa"/>
            <w:gridSpan w:val="2"/>
            <w:vMerge w:val="restart"/>
            <w:tcBorders>
              <w:top w:val="single" w:sz="4" w:space="0" w:color="auto"/>
              <w:left w:val="single" w:sz="4" w:space="0" w:color="auto"/>
              <w:bottom w:val="single" w:sz="4" w:space="0" w:color="auto"/>
              <w:right w:val="single" w:sz="4" w:space="0" w:color="auto"/>
            </w:tcBorders>
            <w:vAlign w:val="center"/>
          </w:tcPr>
          <w:p w:rsidR="00080E53" w:rsidRPr="008B2F63" w:rsidRDefault="00080E53" w:rsidP="004B0A25">
            <w:pPr>
              <w:spacing w:line="380" w:lineRule="exact"/>
              <w:jc w:val="center"/>
              <w:rPr>
                <w:rFonts w:ascii="华文中宋" w:eastAsia="华文中宋" w:hAnsi="华文中宋"/>
                <w:sz w:val="28"/>
                <w:szCs w:val="20"/>
              </w:rPr>
            </w:pPr>
            <w:r w:rsidRPr="008B2F63">
              <w:rPr>
                <w:rFonts w:ascii="华文中宋" w:eastAsia="华文中宋" w:hAnsi="华文中宋" w:hint="eastAsia"/>
                <w:sz w:val="28"/>
                <w:szCs w:val="20"/>
              </w:rPr>
              <w:t>作品标题</w:t>
            </w:r>
          </w:p>
        </w:tc>
        <w:tc>
          <w:tcPr>
            <w:tcW w:w="4140" w:type="dxa"/>
            <w:gridSpan w:val="2"/>
            <w:vMerge w:val="restart"/>
            <w:tcBorders>
              <w:top w:val="single" w:sz="4" w:space="0" w:color="auto"/>
              <w:left w:val="single" w:sz="4" w:space="0" w:color="auto"/>
              <w:bottom w:val="single" w:sz="4" w:space="0" w:color="auto"/>
              <w:right w:val="single" w:sz="4" w:space="0" w:color="auto"/>
            </w:tcBorders>
            <w:vAlign w:val="center"/>
          </w:tcPr>
          <w:p w:rsidR="00080E53" w:rsidRPr="008B2F63" w:rsidRDefault="000A01D4" w:rsidP="004B0A25">
            <w:pPr>
              <w:spacing w:line="380" w:lineRule="exact"/>
              <w:jc w:val="center"/>
              <w:rPr>
                <w:rFonts w:ascii="华文中宋" w:eastAsia="华文中宋" w:hAnsi="华文中宋"/>
                <w:sz w:val="28"/>
                <w:szCs w:val="20"/>
              </w:rPr>
            </w:pPr>
            <w:r>
              <w:rPr>
                <w:rFonts w:ascii="华文中宋" w:eastAsia="华文中宋" w:hAnsi="华文中宋" w:hint="eastAsia"/>
                <w:sz w:val="28"/>
                <w:szCs w:val="20"/>
              </w:rPr>
              <w:t>提升传播精准度</w:t>
            </w:r>
          </w:p>
          <w:p w:rsidR="00080E53" w:rsidRPr="008B2F63" w:rsidRDefault="00080E53" w:rsidP="004B0A25">
            <w:pPr>
              <w:spacing w:line="380" w:lineRule="exact"/>
              <w:jc w:val="center"/>
              <w:rPr>
                <w:rFonts w:ascii="华文中宋" w:eastAsia="华文中宋" w:hAnsi="华文中宋"/>
                <w:sz w:val="28"/>
                <w:szCs w:val="20"/>
              </w:rPr>
            </w:pPr>
            <w:r w:rsidRPr="008B2F63">
              <w:rPr>
                <w:rFonts w:ascii="华文中宋" w:eastAsia="华文中宋" w:hAnsi="华文中宋" w:hint="eastAsia"/>
                <w:sz w:val="28"/>
                <w:szCs w:val="20"/>
              </w:rPr>
              <w:t>增强国际话语权</w:t>
            </w:r>
          </w:p>
        </w:tc>
        <w:tc>
          <w:tcPr>
            <w:tcW w:w="1290" w:type="dxa"/>
            <w:tcBorders>
              <w:top w:val="single" w:sz="4" w:space="0" w:color="auto"/>
              <w:left w:val="single" w:sz="4" w:space="0" w:color="auto"/>
              <w:bottom w:val="single" w:sz="4" w:space="0" w:color="auto"/>
              <w:right w:val="single" w:sz="4" w:space="0" w:color="auto"/>
            </w:tcBorders>
            <w:vAlign w:val="center"/>
          </w:tcPr>
          <w:p w:rsidR="00080E53" w:rsidRPr="008B2F63" w:rsidRDefault="00080E53" w:rsidP="00935B83">
            <w:pPr>
              <w:spacing w:line="380" w:lineRule="exact"/>
              <w:jc w:val="center"/>
              <w:rPr>
                <w:rFonts w:ascii="华文中宋" w:eastAsia="华文中宋" w:hAnsi="华文中宋"/>
                <w:sz w:val="28"/>
                <w:szCs w:val="20"/>
              </w:rPr>
            </w:pPr>
            <w:r w:rsidRPr="008B2F63">
              <w:rPr>
                <w:rFonts w:ascii="华文中宋" w:eastAsia="华文中宋" w:hAnsi="华文中宋" w:hint="eastAsia"/>
                <w:sz w:val="28"/>
                <w:szCs w:val="20"/>
              </w:rPr>
              <w:t>参评项目</w:t>
            </w:r>
          </w:p>
        </w:tc>
        <w:tc>
          <w:tcPr>
            <w:tcW w:w="2126" w:type="dxa"/>
            <w:tcBorders>
              <w:top w:val="single" w:sz="4" w:space="0" w:color="auto"/>
              <w:left w:val="single" w:sz="4" w:space="0" w:color="auto"/>
              <w:bottom w:val="single" w:sz="4" w:space="0" w:color="auto"/>
              <w:right w:val="single" w:sz="4" w:space="0" w:color="auto"/>
            </w:tcBorders>
            <w:vAlign w:val="center"/>
          </w:tcPr>
          <w:p w:rsidR="00080E53" w:rsidRPr="008B2F63" w:rsidRDefault="00080E53" w:rsidP="00935B83">
            <w:pPr>
              <w:jc w:val="center"/>
              <w:rPr>
                <w:rFonts w:ascii="仿宋_GB2312" w:eastAsia="仿宋_GB2312" w:hAnsi="Times New Roman"/>
                <w:sz w:val="28"/>
                <w:szCs w:val="20"/>
              </w:rPr>
            </w:pPr>
            <w:r w:rsidRPr="008B2F63">
              <w:rPr>
                <w:rFonts w:ascii="华文中宋" w:eastAsia="华文中宋" w:hAnsi="华文中宋" w:hint="eastAsia"/>
                <w:sz w:val="28"/>
                <w:szCs w:val="20"/>
              </w:rPr>
              <w:t>新闻论文</w:t>
            </w:r>
          </w:p>
        </w:tc>
      </w:tr>
      <w:tr w:rsidR="00080E53" w:rsidRPr="007533D9" w:rsidTr="00A0283D">
        <w:trPr>
          <w:cantSplit/>
          <w:trHeight w:hRule="exact" w:val="422"/>
        </w:trPr>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080E53" w:rsidRPr="008B2F63" w:rsidRDefault="00080E53" w:rsidP="004B0A25">
            <w:pPr>
              <w:spacing w:line="380" w:lineRule="exact"/>
              <w:jc w:val="center"/>
              <w:rPr>
                <w:rFonts w:ascii="华文中宋" w:eastAsia="华文中宋" w:hAnsi="华文中宋"/>
                <w:sz w:val="28"/>
                <w:szCs w:val="20"/>
              </w:rPr>
            </w:pPr>
          </w:p>
        </w:tc>
        <w:tc>
          <w:tcPr>
            <w:tcW w:w="4140" w:type="dxa"/>
            <w:gridSpan w:val="2"/>
            <w:vMerge/>
            <w:tcBorders>
              <w:top w:val="single" w:sz="4" w:space="0" w:color="auto"/>
              <w:left w:val="single" w:sz="4" w:space="0" w:color="auto"/>
              <w:bottom w:val="single" w:sz="4" w:space="0" w:color="auto"/>
              <w:right w:val="single" w:sz="4" w:space="0" w:color="auto"/>
            </w:tcBorders>
            <w:vAlign w:val="center"/>
          </w:tcPr>
          <w:p w:rsidR="00080E53" w:rsidRPr="008B2F63" w:rsidRDefault="00080E53" w:rsidP="004B0A25">
            <w:pPr>
              <w:spacing w:line="380" w:lineRule="exact"/>
              <w:jc w:val="center"/>
              <w:rPr>
                <w:rFonts w:ascii="华文中宋" w:eastAsia="华文中宋" w:hAnsi="华文中宋"/>
                <w:sz w:val="28"/>
                <w:szCs w:val="20"/>
              </w:rPr>
            </w:pPr>
          </w:p>
        </w:tc>
        <w:tc>
          <w:tcPr>
            <w:tcW w:w="1290" w:type="dxa"/>
            <w:tcBorders>
              <w:top w:val="single" w:sz="4" w:space="0" w:color="auto"/>
              <w:left w:val="single" w:sz="4" w:space="0" w:color="auto"/>
              <w:bottom w:val="single" w:sz="4" w:space="0" w:color="auto"/>
              <w:right w:val="single" w:sz="4" w:space="0" w:color="auto"/>
            </w:tcBorders>
            <w:vAlign w:val="center"/>
          </w:tcPr>
          <w:p w:rsidR="00080E53" w:rsidRPr="008B2F63" w:rsidRDefault="00080E53" w:rsidP="00935B83">
            <w:pPr>
              <w:spacing w:line="260" w:lineRule="exact"/>
              <w:jc w:val="center"/>
              <w:rPr>
                <w:rFonts w:ascii="华文中宋" w:eastAsia="华文中宋" w:hAnsi="华文中宋"/>
                <w:sz w:val="28"/>
                <w:szCs w:val="20"/>
              </w:rPr>
            </w:pPr>
            <w:r w:rsidRPr="008B2F63">
              <w:rPr>
                <w:rFonts w:ascii="华文中宋" w:eastAsia="华文中宋" w:hAnsi="华文中宋" w:hint="eastAsia"/>
                <w:sz w:val="28"/>
                <w:szCs w:val="20"/>
              </w:rPr>
              <w:t>体裁</w:t>
            </w:r>
          </w:p>
        </w:tc>
        <w:tc>
          <w:tcPr>
            <w:tcW w:w="2126" w:type="dxa"/>
            <w:tcBorders>
              <w:top w:val="single" w:sz="4" w:space="0" w:color="auto"/>
              <w:left w:val="single" w:sz="4" w:space="0" w:color="auto"/>
              <w:bottom w:val="single" w:sz="4" w:space="0" w:color="auto"/>
              <w:right w:val="single" w:sz="4" w:space="0" w:color="auto"/>
            </w:tcBorders>
            <w:vAlign w:val="center"/>
          </w:tcPr>
          <w:p w:rsidR="00080E53" w:rsidRPr="008B2F63" w:rsidRDefault="00080E53" w:rsidP="00935B83">
            <w:pPr>
              <w:spacing w:line="260" w:lineRule="exact"/>
              <w:jc w:val="center"/>
              <w:rPr>
                <w:rFonts w:ascii="华文中宋" w:eastAsia="华文中宋" w:hAnsi="华文中宋"/>
                <w:sz w:val="28"/>
                <w:szCs w:val="20"/>
              </w:rPr>
            </w:pPr>
            <w:r w:rsidRPr="008B2F63">
              <w:rPr>
                <w:rFonts w:ascii="华文中宋" w:eastAsia="华文中宋" w:hAnsi="华文中宋" w:hint="eastAsia"/>
                <w:sz w:val="28"/>
                <w:szCs w:val="20"/>
              </w:rPr>
              <w:t>新闻论文</w:t>
            </w:r>
          </w:p>
        </w:tc>
      </w:tr>
      <w:tr w:rsidR="00080E53" w:rsidRPr="007533D9" w:rsidTr="00A0283D">
        <w:trPr>
          <w:cantSplit/>
          <w:trHeight w:hRule="exact" w:val="287"/>
        </w:trPr>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080E53" w:rsidRPr="008B2F63" w:rsidRDefault="00080E53" w:rsidP="004B0A25">
            <w:pPr>
              <w:spacing w:line="380" w:lineRule="exact"/>
              <w:jc w:val="center"/>
              <w:rPr>
                <w:rFonts w:ascii="华文中宋" w:eastAsia="华文中宋" w:hAnsi="华文中宋"/>
                <w:sz w:val="28"/>
                <w:szCs w:val="20"/>
              </w:rPr>
            </w:pPr>
          </w:p>
        </w:tc>
        <w:tc>
          <w:tcPr>
            <w:tcW w:w="4140" w:type="dxa"/>
            <w:gridSpan w:val="2"/>
            <w:vMerge/>
            <w:tcBorders>
              <w:top w:val="single" w:sz="4" w:space="0" w:color="auto"/>
              <w:left w:val="single" w:sz="4" w:space="0" w:color="auto"/>
              <w:bottom w:val="single" w:sz="4" w:space="0" w:color="auto"/>
              <w:right w:val="single" w:sz="4" w:space="0" w:color="auto"/>
            </w:tcBorders>
            <w:vAlign w:val="center"/>
          </w:tcPr>
          <w:p w:rsidR="00080E53" w:rsidRPr="008B2F63" w:rsidRDefault="00080E53" w:rsidP="004B0A25">
            <w:pPr>
              <w:spacing w:line="380" w:lineRule="exact"/>
              <w:jc w:val="center"/>
              <w:rPr>
                <w:rFonts w:ascii="华文中宋" w:eastAsia="华文中宋" w:hAnsi="华文中宋"/>
                <w:sz w:val="28"/>
                <w:szCs w:val="20"/>
              </w:rPr>
            </w:pPr>
          </w:p>
        </w:tc>
        <w:tc>
          <w:tcPr>
            <w:tcW w:w="1290" w:type="dxa"/>
            <w:tcBorders>
              <w:top w:val="single" w:sz="4" w:space="0" w:color="auto"/>
              <w:left w:val="single" w:sz="4" w:space="0" w:color="auto"/>
              <w:bottom w:val="single" w:sz="4" w:space="0" w:color="auto"/>
              <w:right w:val="single" w:sz="4" w:space="0" w:color="auto"/>
            </w:tcBorders>
            <w:vAlign w:val="center"/>
          </w:tcPr>
          <w:p w:rsidR="00080E53" w:rsidRPr="008B2F63" w:rsidRDefault="00080E53" w:rsidP="00935B83">
            <w:pPr>
              <w:spacing w:line="260" w:lineRule="exact"/>
              <w:jc w:val="center"/>
              <w:rPr>
                <w:rFonts w:ascii="华文中宋" w:eastAsia="华文中宋" w:hAnsi="华文中宋"/>
                <w:sz w:val="28"/>
                <w:szCs w:val="20"/>
              </w:rPr>
            </w:pPr>
            <w:r w:rsidRPr="008B2F63">
              <w:rPr>
                <w:rFonts w:ascii="华文中宋" w:eastAsia="华文中宋" w:hAnsi="华文中宋" w:hint="eastAsia"/>
                <w:sz w:val="28"/>
                <w:szCs w:val="20"/>
              </w:rPr>
              <w:t>语种</w:t>
            </w:r>
          </w:p>
        </w:tc>
        <w:tc>
          <w:tcPr>
            <w:tcW w:w="2126" w:type="dxa"/>
            <w:tcBorders>
              <w:top w:val="single" w:sz="4" w:space="0" w:color="auto"/>
              <w:left w:val="single" w:sz="4" w:space="0" w:color="auto"/>
              <w:bottom w:val="single" w:sz="4" w:space="0" w:color="auto"/>
              <w:right w:val="single" w:sz="4" w:space="0" w:color="auto"/>
            </w:tcBorders>
            <w:vAlign w:val="center"/>
          </w:tcPr>
          <w:p w:rsidR="00080E53" w:rsidRPr="008B2F63" w:rsidRDefault="00080E53" w:rsidP="00935B83">
            <w:pPr>
              <w:spacing w:line="260" w:lineRule="exact"/>
              <w:jc w:val="center"/>
              <w:rPr>
                <w:rFonts w:ascii="华文中宋" w:eastAsia="华文中宋" w:hAnsi="华文中宋"/>
                <w:sz w:val="28"/>
                <w:szCs w:val="20"/>
              </w:rPr>
            </w:pPr>
            <w:r w:rsidRPr="008B2F63">
              <w:rPr>
                <w:rFonts w:ascii="华文中宋" w:eastAsia="华文中宋" w:hAnsi="华文中宋" w:hint="eastAsia"/>
                <w:sz w:val="28"/>
                <w:szCs w:val="20"/>
              </w:rPr>
              <w:t>中文</w:t>
            </w:r>
          </w:p>
        </w:tc>
      </w:tr>
      <w:tr w:rsidR="00080E53" w:rsidRPr="007533D9" w:rsidTr="00A0283D">
        <w:trPr>
          <w:cantSplit/>
          <w:trHeight w:val="567"/>
        </w:trPr>
        <w:tc>
          <w:tcPr>
            <w:tcW w:w="1800" w:type="dxa"/>
            <w:gridSpan w:val="2"/>
            <w:tcBorders>
              <w:top w:val="single" w:sz="4" w:space="0" w:color="auto"/>
              <w:left w:val="single" w:sz="4" w:space="0" w:color="auto"/>
              <w:bottom w:val="single" w:sz="4" w:space="0" w:color="auto"/>
              <w:right w:val="single" w:sz="4" w:space="0" w:color="auto"/>
            </w:tcBorders>
            <w:vAlign w:val="center"/>
          </w:tcPr>
          <w:p w:rsidR="00080E53" w:rsidRPr="008B2F63" w:rsidRDefault="00080E53" w:rsidP="004B0A25">
            <w:pPr>
              <w:spacing w:line="320" w:lineRule="exact"/>
              <w:jc w:val="center"/>
              <w:rPr>
                <w:rFonts w:ascii="华文中宋" w:eastAsia="华文中宋" w:hAnsi="华文中宋"/>
                <w:spacing w:val="-12"/>
                <w:sz w:val="28"/>
                <w:szCs w:val="20"/>
              </w:rPr>
            </w:pPr>
            <w:r w:rsidRPr="008B2F63">
              <w:rPr>
                <w:rFonts w:ascii="华文中宋" w:eastAsia="华文中宋" w:hAnsi="华文中宋" w:hint="eastAsia"/>
                <w:spacing w:val="-12"/>
                <w:sz w:val="28"/>
                <w:szCs w:val="20"/>
              </w:rPr>
              <w:t>作</w:t>
            </w:r>
            <w:r w:rsidRPr="008B2F63">
              <w:rPr>
                <w:rFonts w:ascii="华文中宋" w:eastAsia="华文中宋" w:hAnsi="华文中宋"/>
                <w:spacing w:val="-12"/>
                <w:sz w:val="28"/>
                <w:szCs w:val="20"/>
              </w:rPr>
              <w:t xml:space="preserve">  </w:t>
            </w:r>
            <w:r w:rsidRPr="008B2F63">
              <w:rPr>
                <w:rFonts w:ascii="华文中宋" w:eastAsia="华文中宋" w:hAnsi="华文中宋" w:hint="eastAsia"/>
                <w:spacing w:val="-12"/>
                <w:sz w:val="28"/>
                <w:szCs w:val="20"/>
              </w:rPr>
              <w:t>者</w:t>
            </w:r>
          </w:p>
          <w:p w:rsidR="00080E53" w:rsidRPr="008B2F63" w:rsidRDefault="00080E53" w:rsidP="004B0A25">
            <w:pPr>
              <w:spacing w:line="320" w:lineRule="exact"/>
              <w:jc w:val="center"/>
              <w:rPr>
                <w:rFonts w:ascii="华文中宋" w:eastAsia="华文中宋" w:hAnsi="华文中宋"/>
                <w:spacing w:val="-12"/>
                <w:sz w:val="24"/>
                <w:szCs w:val="20"/>
              </w:rPr>
            </w:pPr>
            <w:r w:rsidRPr="008B2F63">
              <w:rPr>
                <w:rFonts w:ascii="华文中宋" w:eastAsia="华文中宋" w:hAnsi="华文中宋" w:hint="eastAsia"/>
                <w:spacing w:val="-12"/>
                <w:sz w:val="24"/>
                <w:szCs w:val="20"/>
              </w:rPr>
              <w:t>（主创人员）</w:t>
            </w:r>
          </w:p>
        </w:tc>
        <w:tc>
          <w:tcPr>
            <w:tcW w:w="2340" w:type="dxa"/>
            <w:tcBorders>
              <w:top w:val="single" w:sz="4" w:space="0" w:color="auto"/>
              <w:left w:val="single" w:sz="4" w:space="0" w:color="auto"/>
              <w:bottom w:val="single" w:sz="4" w:space="0" w:color="auto"/>
              <w:right w:val="single" w:sz="4" w:space="0" w:color="auto"/>
            </w:tcBorders>
            <w:vAlign w:val="center"/>
          </w:tcPr>
          <w:p w:rsidR="00080E53" w:rsidRPr="008B2F63" w:rsidRDefault="00080E53" w:rsidP="003A16EF">
            <w:pPr>
              <w:spacing w:line="260" w:lineRule="exact"/>
              <w:jc w:val="center"/>
              <w:rPr>
                <w:rFonts w:ascii="华文中宋" w:eastAsia="华文中宋" w:hAnsi="华文中宋"/>
                <w:sz w:val="28"/>
                <w:szCs w:val="20"/>
              </w:rPr>
            </w:pPr>
            <w:r w:rsidRPr="008B2F63">
              <w:rPr>
                <w:rFonts w:ascii="华文中宋" w:eastAsia="华文中宋" w:hAnsi="华文中宋" w:hint="eastAsia"/>
                <w:sz w:val="28"/>
                <w:szCs w:val="20"/>
              </w:rPr>
              <w:t>文建</w:t>
            </w:r>
          </w:p>
        </w:tc>
        <w:tc>
          <w:tcPr>
            <w:tcW w:w="1800" w:type="dxa"/>
            <w:tcBorders>
              <w:top w:val="single" w:sz="4" w:space="0" w:color="auto"/>
              <w:left w:val="single" w:sz="4" w:space="0" w:color="auto"/>
              <w:bottom w:val="single" w:sz="4" w:space="0" w:color="auto"/>
              <w:right w:val="single" w:sz="4" w:space="0" w:color="auto"/>
            </w:tcBorders>
            <w:vAlign w:val="center"/>
          </w:tcPr>
          <w:p w:rsidR="00080E53" w:rsidRPr="008B2F63" w:rsidRDefault="00080E53" w:rsidP="004B0A25">
            <w:pPr>
              <w:jc w:val="center"/>
              <w:rPr>
                <w:rFonts w:ascii="华文中宋" w:eastAsia="华文中宋" w:hAnsi="华文中宋"/>
                <w:sz w:val="28"/>
                <w:szCs w:val="20"/>
              </w:rPr>
            </w:pPr>
            <w:r w:rsidRPr="008B2F63">
              <w:rPr>
                <w:rFonts w:ascii="华文中宋" w:eastAsia="华文中宋" w:hAnsi="华文中宋" w:hint="eastAsia"/>
                <w:sz w:val="28"/>
                <w:szCs w:val="20"/>
              </w:rPr>
              <w:t>编辑</w:t>
            </w:r>
          </w:p>
        </w:tc>
        <w:tc>
          <w:tcPr>
            <w:tcW w:w="3416" w:type="dxa"/>
            <w:gridSpan w:val="2"/>
            <w:tcBorders>
              <w:top w:val="single" w:sz="4" w:space="0" w:color="auto"/>
              <w:left w:val="single" w:sz="4" w:space="0" w:color="auto"/>
              <w:bottom w:val="single" w:sz="4" w:space="0" w:color="auto"/>
              <w:right w:val="single" w:sz="4" w:space="0" w:color="auto"/>
            </w:tcBorders>
            <w:vAlign w:val="center"/>
          </w:tcPr>
          <w:p w:rsidR="00080E53" w:rsidRPr="008B2F63" w:rsidRDefault="00080E53" w:rsidP="003A16EF">
            <w:pPr>
              <w:spacing w:line="260" w:lineRule="exact"/>
              <w:jc w:val="center"/>
              <w:rPr>
                <w:rFonts w:ascii="华文中宋" w:eastAsia="华文中宋" w:hAnsi="华文中宋"/>
                <w:sz w:val="28"/>
                <w:szCs w:val="20"/>
              </w:rPr>
            </w:pPr>
            <w:r w:rsidRPr="008B2F63">
              <w:rPr>
                <w:rFonts w:ascii="华文中宋" w:eastAsia="华文中宋" w:hAnsi="华文中宋" w:hint="eastAsia"/>
                <w:sz w:val="28"/>
                <w:szCs w:val="20"/>
              </w:rPr>
              <w:t>刘光牛</w:t>
            </w:r>
            <w:r w:rsidR="003A16EF">
              <w:rPr>
                <w:rFonts w:ascii="华文中宋" w:eastAsia="华文中宋" w:hAnsi="华文中宋" w:hint="eastAsia"/>
                <w:sz w:val="28"/>
                <w:szCs w:val="20"/>
              </w:rPr>
              <w:t>、</w:t>
            </w:r>
            <w:r w:rsidRPr="008B2F63">
              <w:rPr>
                <w:rFonts w:ascii="华文中宋" w:eastAsia="华文中宋" w:hAnsi="华文中宋" w:hint="eastAsia"/>
                <w:sz w:val="28"/>
                <w:szCs w:val="20"/>
              </w:rPr>
              <w:t>张维燕</w:t>
            </w:r>
          </w:p>
        </w:tc>
      </w:tr>
      <w:tr w:rsidR="00080E53" w:rsidRPr="007533D9" w:rsidTr="00A0283D">
        <w:trPr>
          <w:cantSplit/>
          <w:trHeight w:hRule="exact" w:val="498"/>
        </w:trPr>
        <w:tc>
          <w:tcPr>
            <w:tcW w:w="1800" w:type="dxa"/>
            <w:gridSpan w:val="2"/>
            <w:tcBorders>
              <w:top w:val="single" w:sz="4" w:space="0" w:color="auto"/>
              <w:left w:val="single" w:sz="4" w:space="0" w:color="auto"/>
              <w:bottom w:val="single" w:sz="4" w:space="0" w:color="auto"/>
              <w:right w:val="single" w:sz="4" w:space="0" w:color="auto"/>
            </w:tcBorders>
            <w:vAlign w:val="center"/>
          </w:tcPr>
          <w:p w:rsidR="00080E53" w:rsidRPr="008B2F63" w:rsidRDefault="00080E53" w:rsidP="004B0A25">
            <w:pPr>
              <w:jc w:val="center"/>
              <w:rPr>
                <w:rFonts w:ascii="华文中宋" w:eastAsia="华文中宋" w:hAnsi="华文中宋"/>
                <w:sz w:val="28"/>
                <w:szCs w:val="20"/>
              </w:rPr>
            </w:pPr>
            <w:r w:rsidRPr="008B2F63">
              <w:rPr>
                <w:rFonts w:ascii="华文中宋" w:eastAsia="华文中宋" w:hAnsi="华文中宋" w:hint="eastAsia"/>
                <w:sz w:val="28"/>
                <w:szCs w:val="20"/>
              </w:rPr>
              <w:t>刊播单位</w:t>
            </w:r>
          </w:p>
        </w:tc>
        <w:tc>
          <w:tcPr>
            <w:tcW w:w="2340" w:type="dxa"/>
            <w:tcBorders>
              <w:top w:val="single" w:sz="4" w:space="0" w:color="auto"/>
              <w:left w:val="single" w:sz="4" w:space="0" w:color="auto"/>
              <w:bottom w:val="single" w:sz="4" w:space="0" w:color="auto"/>
              <w:right w:val="single" w:sz="4" w:space="0" w:color="auto"/>
            </w:tcBorders>
            <w:vAlign w:val="center"/>
          </w:tcPr>
          <w:p w:rsidR="00080E53" w:rsidRPr="008B2F63" w:rsidRDefault="000A01D4" w:rsidP="0052138F">
            <w:pPr>
              <w:spacing w:line="260" w:lineRule="exact"/>
              <w:jc w:val="center"/>
              <w:rPr>
                <w:rFonts w:ascii="华文中宋" w:eastAsia="华文中宋" w:hAnsi="华文中宋"/>
                <w:sz w:val="28"/>
                <w:szCs w:val="20"/>
              </w:rPr>
            </w:pPr>
            <w:r>
              <w:rPr>
                <w:rFonts w:ascii="华文中宋" w:eastAsia="华文中宋" w:hAnsi="华文中宋" w:hint="eastAsia"/>
                <w:sz w:val="28"/>
                <w:szCs w:val="20"/>
              </w:rPr>
              <w:t>《中国记者》</w:t>
            </w:r>
          </w:p>
        </w:tc>
        <w:tc>
          <w:tcPr>
            <w:tcW w:w="1800" w:type="dxa"/>
            <w:tcBorders>
              <w:top w:val="single" w:sz="4" w:space="0" w:color="auto"/>
              <w:left w:val="single" w:sz="4" w:space="0" w:color="auto"/>
              <w:bottom w:val="single" w:sz="4" w:space="0" w:color="auto"/>
              <w:right w:val="single" w:sz="4" w:space="0" w:color="auto"/>
            </w:tcBorders>
            <w:vAlign w:val="center"/>
          </w:tcPr>
          <w:p w:rsidR="00080E53" w:rsidRPr="008B2F63" w:rsidRDefault="00080E53" w:rsidP="004B0A25">
            <w:pPr>
              <w:jc w:val="center"/>
              <w:rPr>
                <w:rFonts w:ascii="华文中宋" w:eastAsia="华文中宋" w:hAnsi="华文中宋"/>
                <w:sz w:val="28"/>
                <w:szCs w:val="20"/>
              </w:rPr>
            </w:pPr>
            <w:r w:rsidRPr="008B2F63">
              <w:rPr>
                <w:rFonts w:ascii="华文中宋" w:eastAsia="华文中宋" w:hAnsi="华文中宋" w:hint="eastAsia"/>
                <w:sz w:val="28"/>
                <w:szCs w:val="20"/>
              </w:rPr>
              <w:t>刊播日期</w:t>
            </w:r>
          </w:p>
        </w:tc>
        <w:tc>
          <w:tcPr>
            <w:tcW w:w="3416" w:type="dxa"/>
            <w:gridSpan w:val="2"/>
            <w:tcBorders>
              <w:top w:val="single" w:sz="4" w:space="0" w:color="auto"/>
              <w:left w:val="single" w:sz="4" w:space="0" w:color="auto"/>
              <w:bottom w:val="single" w:sz="4" w:space="0" w:color="auto"/>
              <w:right w:val="single" w:sz="4" w:space="0" w:color="auto"/>
            </w:tcBorders>
            <w:vAlign w:val="center"/>
          </w:tcPr>
          <w:p w:rsidR="00080E53" w:rsidRPr="008B2F63" w:rsidRDefault="00080E53" w:rsidP="00935B83">
            <w:pPr>
              <w:spacing w:line="260" w:lineRule="exact"/>
              <w:jc w:val="center"/>
              <w:rPr>
                <w:rFonts w:ascii="华文中宋" w:eastAsia="华文中宋" w:hAnsi="华文中宋"/>
                <w:sz w:val="28"/>
                <w:szCs w:val="20"/>
              </w:rPr>
            </w:pPr>
            <w:r w:rsidRPr="008B2F63">
              <w:rPr>
                <w:rFonts w:ascii="华文中宋" w:eastAsia="华文中宋" w:hAnsi="华文中宋"/>
                <w:sz w:val="28"/>
                <w:szCs w:val="20"/>
              </w:rPr>
              <w:t>2019</w:t>
            </w:r>
            <w:r w:rsidRPr="008B2F63">
              <w:rPr>
                <w:rFonts w:ascii="华文中宋" w:eastAsia="华文中宋" w:hAnsi="华文中宋" w:hint="eastAsia"/>
                <w:sz w:val="28"/>
                <w:szCs w:val="20"/>
              </w:rPr>
              <w:t>年</w:t>
            </w:r>
            <w:r w:rsidRPr="008B2F63">
              <w:rPr>
                <w:rFonts w:ascii="华文中宋" w:eastAsia="华文中宋" w:hAnsi="华文中宋"/>
                <w:sz w:val="28"/>
                <w:szCs w:val="20"/>
              </w:rPr>
              <w:t>8</w:t>
            </w:r>
            <w:r w:rsidRPr="008B2F63">
              <w:rPr>
                <w:rFonts w:ascii="华文中宋" w:eastAsia="华文中宋" w:hAnsi="华文中宋" w:hint="eastAsia"/>
                <w:sz w:val="28"/>
                <w:szCs w:val="20"/>
              </w:rPr>
              <w:t>月</w:t>
            </w:r>
            <w:r w:rsidRPr="008B2F63">
              <w:rPr>
                <w:rFonts w:ascii="华文中宋" w:eastAsia="华文中宋" w:hAnsi="华文中宋"/>
                <w:sz w:val="28"/>
                <w:szCs w:val="20"/>
              </w:rPr>
              <w:t>1</w:t>
            </w:r>
            <w:r w:rsidRPr="008B2F63">
              <w:rPr>
                <w:rFonts w:ascii="华文中宋" w:eastAsia="华文中宋" w:hAnsi="华文中宋" w:hint="eastAsia"/>
                <w:sz w:val="28"/>
                <w:szCs w:val="20"/>
              </w:rPr>
              <w:t>日</w:t>
            </w:r>
          </w:p>
        </w:tc>
      </w:tr>
      <w:tr w:rsidR="00080E53" w:rsidRPr="007533D9" w:rsidTr="00A0283D">
        <w:trPr>
          <w:cantSplit/>
          <w:trHeight w:hRule="exact" w:val="688"/>
        </w:trPr>
        <w:tc>
          <w:tcPr>
            <w:tcW w:w="1800" w:type="dxa"/>
            <w:gridSpan w:val="2"/>
            <w:tcBorders>
              <w:top w:val="single" w:sz="4" w:space="0" w:color="auto"/>
              <w:left w:val="single" w:sz="4" w:space="0" w:color="auto"/>
              <w:bottom w:val="single" w:sz="4" w:space="0" w:color="auto"/>
              <w:right w:val="single" w:sz="4" w:space="0" w:color="auto"/>
            </w:tcBorders>
            <w:vAlign w:val="center"/>
          </w:tcPr>
          <w:p w:rsidR="00080E53" w:rsidRPr="008B2F63" w:rsidRDefault="00080E53" w:rsidP="004B0A25">
            <w:pPr>
              <w:spacing w:line="340" w:lineRule="exact"/>
              <w:jc w:val="center"/>
              <w:rPr>
                <w:rFonts w:ascii="华文中宋" w:eastAsia="华文中宋" w:hAnsi="华文中宋"/>
                <w:sz w:val="24"/>
                <w:szCs w:val="20"/>
              </w:rPr>
            </w:pPr>
            <w:r w:rsidRPr="008B2F63">
              <w:rPr>
                <w:rFonts w:ascii="华文中宋" w:eastAsia="华文中宋" w:hAnsi="华文中宋" w:hint="eastAsia"/>
                <w:sz w:val="28"/>
                <w:szCs w:val="20"/>
              </w:rPr>
              <w:t>刊播版面</w:t>
            </w:r>
            <w:r w:rsidRPr="008B2F63">
              <w:rPr>
                <w:rFonts w:ascii="华文中宋" w:eastAsia="华文中宋" w:hAnsi="华文中宋"/>
                <w:spacing w:val="-12"/>
                <w:sz w:val="28"/>
                <w:szCs w:val="20"/>
              </w:rPr>
              <w:t>(</w:t>
            </w:r>
            <w:r w:rsidRPr="008B2F63">
              <w:rPr>
                <w:rFonts w:ascii="华文中宋" w:eastAsia="华文中宋" w:hAnsi="华文中宋" w:hint="eastAsia"/>
                <w:spacing w:val="-12"/>
                <w:sz w:val="24"/>
                <w:szCs w:val="20"/>
              </w:rPr>
              <w:t>名称和版次</w:t>
            </w:r>
            <w:r w:rsidRPr="008B2F63">
              <w:rPr>
                <w:rFonts w:ascii="华文中宋" w:eastAsia="华文中宋" w:hAnsi="华文中宋"/>
                <w:spacing w:val="-12"/>
                <w:sz w:val="24"/>
                <w:szCs w:val="20"/>
              </w:rPr>
              <w:t>)</w:t>
            </w:r>
          </w:p>
        </w:tc>
        <w:tc>
          <w:tcPr>
            <w:tcW w:w="2340" w:type="dxa"/>
            <w:tcBorders>
              <w:top w:val="single" w:sz="4" w:space="0" w:color="auto"/>
              <w:left w:val="single" w:sz="4" w:space="0" w:color="auto"/>
              <w:bottom w:val="single" w:sz="4" w:space="0" w:color="auto"/>
              <w:right w:val="single" w:sz="4" w:space="0" w:color="auto"/>
            </w:tcBorders>
            <w:vAlign w:val="center"/>
          </w:tcPr>
          <w:p w:rsidR="00080E53" w:rsidRPr="008B2F63" w:rsidRDefault="00080E53" w:rsidP="0052138F">
            <w:pPr>
              <w:spacing w:line="260" w:lineRule="exact"/>
              <w:jc w:val="center"/>
              <w:rPr>
                <w:rFonts w:ascii="华文中宋" w:eastAsia="华文中宋" w:hAnsi="华文中宋"/>
                <w:sz w:val="28"/>
                <w:szCs w:val="20"/>
              </w:rPr>
            </w:pPr>
            <w:r w:rsidRPr="008B2F63">
              <w:rPr>
                <w:rFonts w:ascii="华文中宋" w:eastAsia="华文中宋" w:hAnsi="华文中宋" w:hint="eastAsia"/>
                <w:sz w:val="28"/>
                <w:szCs w:val="20"/>
              </w:rPr>
              <w:t>“学习”栏目</w:t>
            </w:r>
          </w:p>
        </w:tc>
        <w:tc>
          <w:tcPr>
            <w:tcW w:w="1800" w:type="dxa"/>
            <w:tcBorders>
              <w:top w:val="single" w:sz="4" w:space="0" w:color="auto"/>
              <w:left w:val="single" w:sz="4" w:space="0" w:color="auto"/>
              <w:bottom w:val="single" w:sz="4" w:space="0" w:color="auto"/>
              <w:right w:val="single" w:sz="4" w:space="0" w:color="auto"/>
            </w:tcBorders>
            <w:vAlign w:val="center"/>
          </w:tcPr>
          <w:p w:rsidR="00080E53" w:rsidRPr="008B2F63" w:rsidRDefault="00080E53" w:rsidP="004B0A25">
            <w:pPr>
              <w:spacing w:line="340" w:lineRule="exact"/>
              <w:jc w:val="center"/>
              <w:rPr>
                <w:rFonts w:ascii="华文中宋" w:eastAsia="华文中宋" w:hAnsi="华文中宋"/>
                <w:sz w:val="28"/>
                <w:szCs w:val="20"/>
              </w:rPr>
            </w:pPr>
            <w:r w:rsidRPr="008B2F63">
              <w:rPr>
                <w:rFonts w:ascii="华文中宋" w:eastAsia="华文中宋" w:hAnsi="华文中宋" w:hint="eastAsia"/>
                <w:sz w:val="28"/>
                <w:szCs w:val="20"/>
              </w:rPr>
              <w:t>作品字数</w:t>
            </w:r>
          </w:p>
          <w:p w:rsidR="00080E53" w:rsidRPr="008B2F63" w:rsidRDefault="00080E53" w:rsidP="004B0A25">
            <w:pPr>
              <w:spacing w:line="340" w:lineRule="exact"/>
              <w:jc w:val="center"/>
              <w:rPr>
                <w:rFonts w:ascii="华文中宋" w:eastAsia="华文中宋" w:hAnsi="华文中宋"/>
                <w:sz w:val="28"/>
                <w:szCs w:val="20"/>
              </w:rPr>
            </w:pPr>
            <w:r w:rsidRPr="008B2F63">
              <w:rPr>
                <w:rFonts w:ascii="华文中宋" w:eastAsia="华文中宋" w:hAnsi="华文中宋" w:hint="eastAsia"/>
                <w:spacing w:val="-12"/>
                <w:sz w:val="24"/>
                <w:szCs w:val="20"/>
              </w:rPr>
              <w:t>（时长）</w:t>
            </w:r>
          </w:p>
        </w:tc>
        <w:tc>
          <w:tcPr>
            <w:tcW w:w="3416" w:type="dxa"/>
            <w:gridSpan w:val="2"/>
            <w:tcBorders>
              <w:top w:val="single" w:sz="4" w:space="0" w:color="auto"/>
              <w:left w:val="single" w:sz="4" w:space="0" w:color="auto"/>
              <w:bottom w:val="single" w:sz="4" w:space="0" w:color="auto"/>
              <w:right w:val="single" w:sz="4" w:space="0" w:color="auto"/>
            </w:tcBorders>
            <w:vAlign w:val="center"/>
          </w:tcPr>
          <w:p w:rsidR="00080E53" w:rsidRPr="008B2F63" w:rsidRDefault="00080E53" w:rsidP="00935B83">
            <w:pPr>
              <w:spacing w:line="260" w:lineRule="exact"/>
              <w:jc w:val="center"/>
              <w:rPr>
                <w:rFonts w:ascii="华文中宋" w:eastAsia="华文中宋" w:hAnsi="华文中宋"/>
                <w:sz w:val="28"/>
                <w:szCs w:val="20"/>
              </w:rPr>
            </w:pPr>
            <w:r w:rsidRPr="008B2F63">
              <w:rPr>
                <w:rFonts w:ascii="华文中宋" w:eastAsia="华文中宋" w:hAnsi="华文中宋"/>
                <w:sz w:val="28"/>
                <w:szCs w:val="20"/>
              </w:rPr>
              <w:t>6474</w:t>
            </w:r>
            <w:r w:rsidRPr="008B2F63">
              <w:rPr>
                <w:rFonts w:ascii="华文中宋" w:eastAsia="华文中宋" w:hAnsi="华文中宋" w:hint="eastAsia"/>
                <w:sz w:val="28"/>
                <w:szCs w:val="20"/>
              </w:rPr>
              <w:t>字</w:t>
            </w:r>
          </w:p>
        </w:tc>
      </w:tr>
      <w:tr w:rsidR="00080E53" w:rsidRPr="007533D9" w:rsidTr="00A0283D">
        <w:trPr>
          <w:cantSplit/>
          <w:trHeight w:hRule="exact" w:val="4633"/>
        </w:trPr>
        <w:tc>
          <w:tcPr>
            <w:tcW w:w="993" w:type="dxa"/>
            <w:tcBorders>
              <w:top w:val="single" w:sz="4" w:space="0" w:color="auto"/>
              <w:left w:val="single" w:sz="4" w:space="0" w:color="auto"/>
              <w:bottom w:val="single" w:sz="4" w:space="0" w:color="auto"/>
              <w:right w:val="single" w:sz="4" w:space="0" w:color="auto"/>
            </w:tcBorders>
            <w:vAlign w:val="center"/>
          </w:tcPr>
          <w:p w:rsidR="00080E53" w:rsidRPr="008B2F63" w:rsidRDefault="00080E53" w:rsidP="004B0A25">
            <w:pPr>
              <w:spacing w:line="340" w:lineRule="exact"/>
              <w:jc w:val="center"/>
              <w:rPr>
                <w:rFonts w:ascii="华文中宋" w:eastAsia="华文中宋" w:hAnsi="华文中宋"/>
                <w:sz w:val="28"/>
                <w:szCs w:val="20"/>
              </w:rPr>
            </w:pPr>
            <w:r w:rsidRPr="008B2F63">
              <w:rPr>
                <w:rFonts w:ascii="华文中宋" w:eastAsia="华文中宋" w:hAnsi="华文中宋"/>
                <w:sz w:val="28"/>
                <w:szCs w:val="20"/>
              </w:rPr>
              <w:t xml:space="preserve">  </w:t>
            </w:r>
            <w:r w:rsidRPr="008B2F63">
              <w:rPr>
                <w:rFonts w:ascii="华文中宋" w:eastAsia="华文中宋" w:hAnsi="华文中宋" w:hint="eastAsia"/>
                <w:sz w:val="28"/>
                <w:szCs w:val="20"/>
              </w:rPr>
              <w:t>︵</w:t>
            </w:r>
          </w:p>
          <w:p w:rsidR="00080E53" w:rsidRPr="008B2F63" w:rsidRDefault="00080E53" w:rsidP="004B0A25">
            <w:pPr>
              <w:spacing w:line="340" w:lineRule="exact"/>
              <w:jc w:val="center"/>
              <w:rPr>
                <w:rFonts w:ascii="华文中宋" w:eastAsia="华文中宋" w:hAnsi="华文中宋"/>
                <w:sz w:val="28"/>
                <w:szCs w:val="20"/>
              </w:rPr>
            </w:pPr>
            <w:r w:rsidRPr="008B2F63">
              <w:rPr>
                <w:rFonts w:ascii="华文中宋" w:eastAsia="华文中宋" w:hAnsi="华文中宋" w:hint="eastAsia"/>
                <w:sz w:val="28"/>
                <w:szCs w:val="20"/>
              </w:rPr>
              <w:t>采作</w:t>
            </w:r>
          </w:p>
          <w:p w:rsidR="00080E53" w:rsidRPr="008B2F63" w:rsidRDefault="00080E53" w:rsidP="004B0A25">
            <w:pPr>
              <w:spacing w:line="340" w:lineRule="exact"/>
              <w:jc w:val="center"/>
              <w:rPr>
                <w:rFonts w:ascii="华文中宋" w:eastAsia="华文中宋" w:hAnsi="华文中宋"/>
                <w:sz w:val="28"/>
                <w:szCs w:val="20"/>
              </w:rPr>
            </w:pPr>
            <w:r w:rsidRPr="008B2F63">
              <w:rPr>
                <w:rFonts w:ascii="华文中宋" w:eastAsia="华文中宋" w:hAnsi="华文中宋" w:hint="eastAsia"/>
                <w:sz w:val="28"/>
                <w:szCs w:val="20"/>
              </w:rPr>
              <w:t>编品</w:t>
            </w:r>
          </w:p>
          <w:p w:rsidR="00080E53" w:rsidRPr="008B2F63" w:rsidRDefault="00080E53" w:rsidP="004B0A25">
            <w:pPr>
              <w:spacing w:line="340" w:lineRule="exact"/>
              <w:jc w:val="center"/>
              <w:rPr>
                <w:rFonts w:ascii="华文中宋" w:eastAsia="华文中宋" w:hAnsi="华文中宋"/>
                <w:sz w:val="28"/>
                <w:szCs w:val="20"/>
              </w:rPr>
            </w:pPr>
            <w:r w:rsidRPr="008B2F63">
              <w:rPr>
                <w:rFonts w:ascii="华文中宋" w:eastAsia="华文中宋" w:hAnsi="华文中宋" w:hint="eastAsia"/>
                <w:sz w:val="28"/>
                <w:szCs w:val="20"/>
              </w:rPr>
              <w:t>过简</w:t>
            </w:r>
          </w:p>
          <w:p w:rsidR="00080E53" w:rsidRPr="008B2F63" w:rsidRDefault="00080E53" w:rsidP="004B0A25">
            <w:pPr>
              <w:spacing w:line="340" w:lineRule="exact"/>
              <w:jc w:val="center"/>
              <w:rPr>
                <w:rFonts w:ascii="华文中宋" w:eastAsia="华文中宋" w:hAnsi="华文中宋"/>
                <w:sz w:val="28"/>
                <w:szCs w:val="20"/>
              </w:rPr>
            </w:pPr>
            <w:r w:rsidRPr="008B2F63">
              <w:rPr>
                <w:rFonts w:ascii="华文中宋" w:eastAsia="华文中宋" w:hAnsi="华文中宋" w:hint="eastAsia"/>
                <w:sz w:val="28"/>
                <w:szCs w:val="20"/>
              </w:rPr>
              <w:t>程</w:t>
            </w:r>
            <w:proofErr w:type="gramStart"/>
            <w:r w:rsidRPr="008B2F63">
              <w:rPr>
                <w:rFonts w:ascii="华文中宋" w:eastAsia="华文中宋" w:hAnsi="华文中宋" w:hint="eastAsia"/>
                <w:sz w:val="28"/>
                <w:szCs w:val="20"/>
              </w:rPr>
              <w:t>介</w:t>
            </w:r>
            <w:proofErr w:type="gramEnd"/>
          </w:p>
          <w:p w:rsidR="00080E53" w:rsidRPr="008B2F63" w:rsidRDefault="00080E53" w:rsidP="004B0A25">
            <w:pPr>
              <w:spacing w:line="340" w:lineRule="exact"/>
              <w:jc w:val="center"/>
              <w:rPr>
                <w:rFonts w:ascii="华文中宋" w:eastAsia="华文中宋" w:hAnsi="华文中宋"/>
                <w:sz w:val="28"/>
                <w:szCs w:val="20"/>
              </w:rPr>
            </w:pPr>
            <w:r w:rsidRPr="008B2F63">
              <w:rPr>
                <w:rFonts w:ascii="华文中宋" w:eastAsia="华文中宋" w:hAnsi="华文中宋"/>
                <w:sz w:val="28"/>
                <w:szCs w:val="20"/>
              </w:rPr>
              <w:t xml:space="preserve">  </w:t>
            </w:r>
            <w:r w:rsidRPr="008B2F63">
              <w:rPr>
                <w:rFonts w:ascii="华文中宋" w:eastAsia="华文中宋" w:hAnsi="华文中宋" w:hint="eastAsia"/>
                <w:sz w:val="28"/>
                <w:szCs w:val="20"/>
              </w:rPr>
              <w:t>︶</w:t>
            </w:r>
          </w:p>
        </w:tc>
        <w:tc>
          <w:tcPr>
            <w:tcW w:w="8363" w:type="dxa"/>
            <w:gridSpan w:val="5"/>
            <w:tcBorders>
              <w:top w:val="single" w:sz="4" w:space="0" w:color="auto"/>
              <w:left w:val="single" w:sz="4" w:space="0" w:color="auto"/>
              <w:bottom w:val="single" w:sz="4" w:space="0" w:color="auto"/>
              <w:right w:val="single" w:sz="4" w:space="0" w:color="auto"/>
            </w:tcBorders>
          </w:tcPr>
          <w:p w:rsidR="00080E53" w:rsidRPr="0089061A" w:rsidRDefault="00080E53" w:rsidP="003701DF">
            <w:pPr>
              <w:spacing w:beforeLines="50" w:before="156" w:line="360" w:lineRule="exact"/>
              <w:ind w:firstLineChars="200" w:firstLine="422"/>
              <w:jc w:val="left"/>
              <w:rPr>
                <w:rFonts w:ascii="宋体" w:hAnsi="宋体"/>
                <w:b/>
                <w:szCs w:val="21"/>
              </w:rPr>
            </w:pPr>
            <w:r w:rsidRPr="0089061A">
              <w:rPr>
                <w:rFonts w:ascii="宋体" w:hAnsi="宋体" w:hint="eastAsia"/>
                <w:b/>
                <w:szCs w:val="21"/>
              </w:rPr>
              <w:t>这是难得一见的</w:t>
            </w:r>
            <w:r w:rsidR="00721A52">
              <w:rPr>
                <w:rFonts w:ascii="宋体" w:hAnsi="宋体" w:hint="eastAsia"/>
                <w:b/>
                <w:szCs w:val="21"/>
              </w:rPr>
              <w:t>“学习”</w:t>
            </w:r>
            <w:r w:rsidRPr="0089061A">
              <w:rPr>
                <w:rFonts w:ascii="宋体" w:hAnsi="宋体" w:hint="eastAsia"/>
                <w:b/>
                <w:szCs w:val="21"/>
              </w:rPr>
              <w:t>经典</w:t>
            </w:r>
            <w:r w:rsidR="00721A52">
              <w:rPr>
                <w:rFonts w:ascii="宋体" w:hAnsi="宋体" w:hint="eastAsia"/>
                <w:b/>
                <w:szCs w:val="21"/>
              </w:rPr>
              <w:t>之作</w:t>
            </w:r>
            <w:r w:rsidRPr="0089061A">
              <w:rPr>
                <w:rFonts w:ascii="宋体" w:hAnsi="宋体" w:hint="eastAsia"/>
                <w:b/>
                <w:szCs w:val="21"/>
              </w:rPr>
              <w:t>，有新思想、新观点、新语言、新论述，从内容到形式均可圈可点。（1）观点新颖，对策有效。“</w:t>
            </w:r>
            <w:r w:rsidR="00721A52">
              <w:rPr>
                <w:rFonts w:ascii="宋体" w:hAnsi="宋体" w:hint="eastAsia"/>
                <w:b/>
                <w:szCs w:val="21"/>
              </w:rPr>
              <w:t>用</w:t>
            </w:r>
            <w:r w:rsidRPr="0089061A">
              <w:rPr>
                <w:rFonts w:ascii="宋体" w:hAnsi="宋体" w:hint="eastAsia"/>
                <w:b/>
                <w:szCs w:val="21"/>
              </w:rPr>
              <w:t>‘精准化’推动国际传播转型升级”的核心观点，想他人所未想，言他人所未言，具有很强创新性、前瞻性。更难得的是，这一对策切中当前</w:t>
            </w:r>
            <w:proofErr w:type="gramStart"/>
            <w:r w:rsidRPr="0089061A">
              <w:rPr>
                <w:rFonts w:ascii="宋体" w:hAnsi="宋体" w:hint="eastAsia"/>
                <w:b/>
                <w:szCs w:val="21"/>
              </w:rPr>
              <w:t>国传工作</w:t>
            </w:r>
            <w:proofErr w:type="gramEnd"/>
            <w:r w:rsidRPr="0089061A">
              <w:rPr>
                <w:rFonts w:ascii="宋体" w:hAnsi="宋体" w:hint="eastAsia"/>
                <w:b/>
                <w:szCs w:val="21"/>
              </w:rPr>
              <w:t>短板，对突破</w:t>
            </w:r>
            <w:r w:rsidR="00721A52">
              <w:rPr>
                <w:rFonts w:ascii="宋体" w:hAnsi="宋体" w:hint="eastAsia"/>
                <w:b/>
                <w:szCs w:val="21"/>
              </w:rPr>
              <w:t>国际</w:t>
            </w:r>
            <w:r w:rsidRPr="0089061A">
              <w:rPr>
                <w:rFonts w:ascii="宋体" w:hAnsi="宋体" w:hint="eastAsia"/>
                <w:b/>
                <w:szCs w:val="21"/>
              </w:rPr>
              <w:t>话语困境有很强的启发性、操作性。（2）说理透彻，逻辑严谨。从“发展逻辑”、“理论内涵”、“现实要求”、“媒体实践”、“检验标尺”五个部分，紧密围绕“精准度”“话语权”两个焦点，论证全面、系统、详尽、彻底，酣畅痛快，淋漓尽致，读罢令人大呼过瘾。（3）纵横捭阖，广博深厚。从国际政治、国际传播、文化交流、媒体发展等多个研究领域获取灵感、获得论据，史实数据信手拈来；</w:t>
            </w:r>
            <w:r w:rsidR="003701DF">
              <w:rPr>
                <w:rFonts w:ascii="宋体" w:hAnsi="宋体" w:hint="eastAsia"/>
                <w:b/>
                <w:szCs w:val="21"/>
              </w:rPr>
              <w:t>全</w:t>
            </w:r>
            <w:r w:rsidRPr="0089061A">
              <w:rPr>
                <w:rFonts w:ascii="宋体" w:hAnsi="宋体" w:hint="eastAsia"/>
                <w:b/>
                <w:szCs w:val="21"/>
              </w:rPr>
              <w:t>篇引经据典，旁征博引，</w:t>
            </w:r>
            <w:proofErr w:type="gramStart"/>
            <w:r w:rsidRPr="0089061A">
              <w:rPr>
                <w:rFonts w:ascii="宋体" w:hAnsi="宋体" w:hint="eastAsia"/>
                <w:b/>
                <w:szCs w:val="21"/>
              </w:rPr>
              <w:t>且叙且议</w:t>
            </w:r>
            <w:proofErr w:type="gramEnd"/>
            <w:r w:rsidRPr="0089061A">
              <w:rPr>
                <w:rFonts w:ascii="宋体" w:hAnsi="宋体" w:hint="eastAsia"/>
                <w:b/>
                <w:szCs w:val="21"/>
              </w:rPr>
              <w:t>，看似随意之笔，实则匠心勾画，力透纸背。（4）文风新颖，生动活泼。跳出了同类文章严肃、滞重、说教</w:t>
            </w:r>
            <w:r w:rsidR="00721A52">
              <w:rPr>
                <w:rFonts w:ascii="宋体" w:hAnsi="宋体" w:hint="eastAsia"/>
                <w:b/>
                <w:szCs w:val="21"/>
              </w:rPr>
              <w:t>的</w:t>
            </w:r>
            <w:r w:rsidRPr="0089061A">
              <w:rPr>
                <w:rFonts w:ascii="宋体" w:hAnsi="宋体" w:hint="eastAsia"/>
                <w:b/>
                <w:szCs w:val="21"/>
              </w:rPr>
              <w:t>窠臼，语言鲜活，表达生动，气韵绵长，如高天行云，如山涧流水，令人不忍释卷。</w:t>
            </w:r>
            <w:r>
              <w:rPr>
                <w:rFonts w:ascii="宋体" w:hAnsi="宋体" w:hint="eastAsia"/>
                <w:b/>
                <w:szCs w:val="21"/>
              </w:rPr>
              <w:t>从“起意”到“成文”，历时</w:t>
            </w:r>
            <w:r w:rsidRPr="0089061A">
              <w:rPr>
                <w:rFonts w:ascii="宋体" w:hAnsi="宋体" w:hint="eastAsia"/>
                <w:b/>
                <w:szCs w:val="21"/>
              </w:rPr>
              <w:t>两年多。作者广</w:t>
            </w:r>
            <w:proofErr w:type="gramStart"/>
            <w:r w:rsidRPr="0089061A">
              <w:rPr>
                <w:rFonts w:ascii="宋体" w:hAnsi="宋体" w:hint="eastAsia"/>
                <w:b/>
                <w:szCs w:val="21"/>
              </w:rPr>
              <w:t>撷</w:t>
            </w:r>
            <w:proofErr w:type="gramEnd"/>
            <w:r w:rsidRPr="0089061A">
              <w:rPr>
                <w:rFonts w:ascii="宋体" w:hAnsi="宋体" w:hint="eastAsia"/>
                <w:b/>
                <w:szCs w:val="21"/>
              </w:rPr>
              <w:t>素材，</w:t>
            </w:r>
            <w:proofErr w:type="gramStart"/>
            <w:r w:rsidRPr="0089061A">
              <w:rPr>
                <w:rFonts w:ascii="宋体" w:hAnsi="宋体" w:hint="eastAsia"/>
                <w:b/>
                <w:szCs w:val="21"/>
              </w:rPr>
              <w:t>淬</w:t>
            </w:r>
            <w:r>
              <w:rPr>
                <w:rFonts w:ascii="宋体" w:hAnsi="宋体" w:hint="eastAsia"/>
                <w:b/>
                <w:szCs w:val="21"/>
              </w:rPr>
              <w:t>取</w:t>
            </w:r>
            <w:r w:rsidRPr="0089061A">
              <w:rPr>
                <w:rFonts w:ascii="宋体" w:hAnsi="宋体" w:hint="eastAsia"/>
                <w:b/>
                <w:szCs w:val="21"/>
              </w:rPr>
              <w:t>观点</w:t>
            </w:r>
            <w:proofErr w:type="gramEnd"/>
            <w:r w:rsidRPr="0089061A">
              <w:rPr>
                <w:rFonts w:ascii="宋体" w:hAnsi="宋体" w:hint="eastAsia"/>
                <w:b/>
                <w:szCs w:val="21"/>
              </w:rPr>
              <w:t>，深</w:t>
            </w:r>
            <w:proofErr w:type="gramStart"/>
            <w:r w:rsidRPr="0089061A">
              <w:rPr>
                <w:rFonts w:ascii="宋体" w:hAnsi="宋体" w:hint="eastAsia"/>
                <w:b/>
                <w:szCs w:val="21"/>
              </w:rPr>
              <w:t>琢</w:t>
            </w:r>
            <w:proofErr w:type="gramEnd"/>
            <w:r w:rsidRPr="0089061A">
              <w:rPr>
                <w:rFonts w:ascii="宋体" w:hAnsi="宋体" w:hint="eastAsia"/>
                <w:b/>
                <w:szCs w:val="21"/>
              </w:rPr>
              <w:t>浅磨，反复</w:t>
            </w:r>
            <w:r w:rsidR="00721A52" w:rsidRPr="0089061A">
              <w:rPr>
                <w:rFonts w:ascii="宋体" w:hAnsi="宋体" w:hint="eastAsia"/>
                <w:b/>
                <w:szCs w:val="21"/>
              </w:rPr>
              <w:t>推</w:t>
            </w:r>
            <w:r w:rsidRPr="0089061A">
              <w:rPr>
                <w:rFonts w:ascii="宋体" w:hAnsi="宋体" w:hint="eastAsia"/>
                <w:b/>
                <w:szCs w:val="21"/>
              </w:rPr>
              <w:t>敲，前后十余稿，</w:t>
            </w:r>
            <w:r w:rsidR="00721A52">
              <w:rPr>
                <w:rFonts w:ascii="宋体" w:hAnsi="宋体" w:hint="eastAsia"/>
                <w:b/>
                <w:szCs w:val="21"/>
              </w:rPr>
              <w:t>是</w:t>
            </w:r>
            <w:r w:rsidRPr="0089061A">
              <w:rPr>
                <w:rFonts w:ascii="宋体" w:hAnsi="宋体" w:hint="eastAsia"/>
                <w:b/>
                <w:szCs w:val="21"/>
              </w:rPr>
              <w:t>典型的“苦吟式”创作。</w:t>
            </w:r>
          </w:p>
        </w:tc>
      </w:tr>
      <w:tr w:rsidR="00080E53" w:rsidRPr="000B289C" w:rsidTr="00A0283D">
        <w:trPr>
          <w:cantSplit/>
          <w:trHeight w:hRule="exact" w:val="2740"/>
        </w:trPr>
        <w:tc>
          <w:tcPr>
            <w:tcW w:w="993" w:type="dxa"/>
            <w:tcBorders>
              <w:top w:val="single" w:sz="4" w:space="0" w:color="auto"/>
              <w:left w:val="single" w:sz="4" w:space="0" w:color="auto"/>
              <w:bottom w:val="single" w:sz="4" w:space="0" w:color="auto"/>
              <w:right w:val="single" w:sz="4" w:space="0" w:color="auto"/>
            </w:tcBorders>
            <w:vAlign w:val="center"/>
          </w:tcPr>
          <w:p w:rsidR="00080E53" w:rsidRPr="008B2F63" w:rsidRDefault="00080E53" w:rsidP="004B0A25">
            <w:pPr>
              <w:spacing w:line="380" w:lineRule="exact"/>
              <w:jc w:val="center"/>
              <w:rPr>
                <w:rFonts w:ascii="华文中宋" w:eastAsia="华文中宋" w:hAnsi="华文中宋"/>
                <w:sz w:val="28"/>
                <w:szCs w:val="20"/>
              </w:rPr>
            </w:pPr>
            <w:r w:rsidRPr="008B2F63">
              <w:rPr>
                <w:rFonts w:ascii="华文中宋" w:eastAsia="华文中宋" w:hAnsi="华文中宋" w:hint="eastAsia"/>
                <w:sz w:val="28"/>
                <w:szCs w:val="20"/>
              </w:rPr>
              <w:t>社</w:t>
            </w:r>
          </w:p>
          <w:p w:rsidR="00080E53" w:rsidRPr="008B2F63" w:rsidRDefault="00080E53" w:rsidP="004B0A25">
            <w:pPr>
              <w:spacing w:line="380" w:lineRule="exact"/>
              <w:jc w:val="center"/>
              <w:rPr>
                <w:rFonts w:ascii="华文中宋" w:eastAsia="华文中宋" w:hAnsi="华文中宋"/>
                <w:sz w:val="28"/>
                <w:szCs w:val="20"/>
              </w:rPr>
            </w:pPr>
            <w:r w:rsidRPr="008B2F63">
              <w:rPr>
                <w:rFonts w:ascii="华文中宋" w:eastAsia="华文中宋" w:hAnsi="华文中宋" w:hint="eastAsia"/>
                <w:sz w:val="28"/>
                <w:szCs w:val="20"/>
              </w:rPr>
              <w:t>会</w:t>
            </w:r>
          </w:p>
          <w:p w:rsidR="00080E53" w:rsidRPr="008B2F63" w:rsidRDefault="00080E53" w:rsidP="004B0A25">
            <w:pPr>
              <w:spacing w:line="380" w:lineRule="exact"/>
              <w:jc w:val="center"/>
              <w:rPr>
                <w:rFonts w:ascii="华文中宋" w:eastAsia="华文中宋" w:hAnsi="华文中宋"/>
                <w:sz w:val="28"/>
                <w:szCs w:val="20"/>
              </w:rPr>
            </w:pPr>
            <w:proofErr w:type="gramStart"/>
            <w:r w:rsidRPr="008B2F63">
              <w:rPr>
                <w:rFonts w:ascii="华文中宋" w:eastAsia="华文中宋" w:hAnsi="华文中宋" w:hint="eastAsia"/>
                <w:sz w:val="28"/>
                <w:szCs w:val="20"/>
              </w:rPr>
              <w:t>效</w:t>
            </w:r>
            <w:proofErr w:type="gramEnd"/>
          </w:p>
          <w:p w:rsidR="00080E53" w:rsidRPr="008B2F63" w:rsidRDefault="00080E53" w:rsidP="004B0A25">
            <w:pPr>
              <w:spacing w:line="380" w:lineRule="exact"/>
              <w:jc w:val="center"/>
              <w:rPr>
                <w:rFonts w:ascii="华文中宋" w:eastAsia="华文中宋" w:hAnsi="华文中宋"/>
                <w:sz w:val="28"/>
                <w:szCs w:val="20"/>
              </w:rPr>
            </w:pPr>
            <w:r w:rsidRPr="008B2F63">
              <w:rPr>
                <w:rFonts w:ascii="华文中宋" w:eastAsia="华文中宋" w:hAnsi="华文中宋" w:hint="eastAsia"/>
                <w:sz w:val="28"/>
                <w:szCs w:val="20"/>
              </w:rPr>
              <w:t>果</w:t>
            </w:r>
          </w:p>
        </w:tc>
        <w:tc>
          <w:tcPr>
            <w:tcW w:w="8363" w:type="dxa"/>
            <w:gridSpan w:val="5"/>
            <w:tcBorders>
              <w:top w:val="single" w:sz="4" w:space="0" w:color="auto"/>
              <w:left w:val="single" w:sz="4" w:space="0" w:color="auto"/>
              <w:bottom w:val="single" w:sz="4" w:space="0" w:color="auto"/>
              <w:right w:val="single" w:sz="4" w:space="0" w:color="auto"/>
            </w:tcBorders>
          </w:tcPr>
          <w:p w:rsidR="00080E53" w:rsidRPr="0089061A" w:rsidRDefault="00080E53" w:rsidP="003701DF">
            <w:pPr>
              <w:spacing w:beforeLines="50" w:before="156" w:line="360" w:lineRule="exact"/>
              <w:ind w:firstLineChars="200" w:firstLine="422"/>
              <w:jc w:val="left"/>
              <w:rPr>
                <w:rFonts w:ascii="宋体" w:hAnsi="宋体"/>
                <w:b/>
                <w:szCs w:val="21"/>
              </w:rPr>
            </w:pPr>
            <w:r w:rsidRPr="0089061A">
              <w:rPr>
                <w:rFonts w:ascii="宋体" w:hAnsi="宋体" w:hint="eastAsia"/>
                <w:b/>
                <w:szCs w:val="21"/>
              </w:rPr>
              <w:t>这篇论文在新闻宣传业界和学界获得较多认同，</w:t>
            </w:r>
            <w:proofErr w:type="gramStart"/>
            <w:r w:rsidRPr="0089061A">
              <w:rPr>
                <w:rFonts w:ascii="宋体" w:hAnsi="宋体" w:hint="eastAsia"/>
                <w:b/>
                <w:szCs w:val="21"/>
              </w:rPr>
              <w:t>知网下载</w:t>
            </w:r>
            <w:proofErr w:type="gramEnd"/>
            <w:r w:rsidRPr="0089061A">
              <w:rPr>
                <w:rFonts w:ascii="宋体" w:hAnsi="宋体" w:hint="eastAsia"/>
                <w:b/>
                <w:szCs w:val="21"/>
              </w:rPr>
              <w:t>和引用较为可观，社会效果良好。普遍认为，这篇论文：（1）深入浅出地阐释了习近平对新闻舆论工作的重要</w:t>
            </w:r>
            <w:r w:rsidR="003701DF">
              <w:rPr>
                <w:rFonts w:ascii="宋体" w:hAnsi="宋体" w:hint="eastAsia"/>
                <w:b/>
                <w:szCs w:val="21"/>
              </w:rPr>
              <w:t>论述和要求</w:t>
            </w:r>
            <w:r w:rsidRPr="0089061A">
              <w:rPr>
                <w:rFonts w:ascii="宋体" w:hAnsi="宋体" w:hint="eastAsia"/>
                <w:b/>
                <w:szCs w:val="21"/>
              </w:rPr>
              <w:t>，为广大记者编辑、高校师生、党政新闻宣传工作者提供了通俗易懂的学习读本。</w:t>
            </w:r>
            <w:r>
              <w:rPr>
                <w:rFonts w:ascii="宋体" w:hAnsi="宋体" w:hint="eastAsia"/>
                <w:b/>
                <w:szCs w:val="21"/>
              </w:rPr>
              <w:t>（2）</w:t>
            </w:r>
            <w:r w:rsidRPr="0089061A">
              <w:rPr>
                <w:rFonts w:ascii="宋体" w:hAnsi="宋体" w:hint="eastAsia"/>
                <w:b/>
                <w:szCs w:val="21"/>
              </w:rPr>
              <w:t>准确分析和</w:t>
            </w:r>
            <w:proofErr w:type="gramStart"/>
            <w:r w:rsidRPr="0089061A">
              <w:rPr>
                <w:rFonts w:ascii="宋体" w:hAnsi="宋体" w:hint="eastAsia"/>
                <w:b/>
                <w:szCs w:val="21"/>
              </w:rPr>
              <w:t>研判</w:t>
            </w:r>
            <w:proofErr w:type="gramEnd"/>
            <w:r w:rsidRPr="0089061A">
              <w:rPr>
                <w:rFonts w:ascii="宋体" w:hAnsi="宋体" w:hint="eastAsia"/>
                <w:b/>
                <w:szCs w:val="21"/>
              </w:rPr>
              <w:t>实际工作，提出</w:t>
            </w:r>
            <w:r w:rsidR="003701DF">
              <w:rPr>
                <w:rFonts w:ascii="宋体" w:hAnsi="宋体" w:hint="eastAsia"/>
                <w:b/>
                <w:szCs w:val="21"/>
              </w:rPr>
              <w:t>了</w:t>
            </w:r>
            <w:r w:rsidRPr="0089061A">
              <w:rPr>
                <w:rFonts w:ascii="宋体" w:hAnsi="宋体" w:hint="eastAsia"/>
                <w:b/>
                <w:szCs w:val="21"/>
              </w:rPr>
              <w:t>有创造性、针对性、操作性的建议。</w:t>
            </w:r>
            <w:r>
              <w:rPr>
                <w:rFonts w:ascii="宋体" w:hAnsi="宋体" w:hint="eastAsia"/>
                <w:b/>
                <w:szCs w:val="21"/>
              </w:rPr>
              <w:t>（3）</w:t>
            </w:r>
            <w:r w:rsidRPr="0089061A">
              <w:rPr>
                <w:rFonts w:ascii="宋体" w:hAnsi="宋体" w:hint="eastAsia"/>
                <w:b/>
                <w:szCs w:val="21"/>
              </w:rPr>
              <w:t>主题重大，立意高远，思想深刻。从认识论与实践论的哲学深度、传媒发展的历史厚度、民族复兴的时代高度，</w:t>
            </w:r>
            <w:r>
              <w:rPr>
                <w:rFonts w:ascii="宋体" w:hAnsi="宋体" w:hint="eastAsia"/>
                <w:b/>
                <w:szCs w:val="21"/>
              </w:rPr>
              <w:t>探讨</w:t>
            </w:r>
            <w:r w:rsidRPr="0089061A">
              <w:rPr>
                <w:rFonts w:ascii="宋体" w:hAnsi="宋体" w:hint="eastAsia"/>
                <w:b/>
                <w:szCs w:val="21"/>
              </w:rPr>
              <w:t>“精准化”“话语权”两个问题，厚重，大气，</w:t>
            </w:r>
            <w:r w:rsidR="003701DF">
              <w:rPr>
                <w:rFonts w:ascii="宋体" w:hAnsi="宋体" w:hint="eastAsia"/>
                <w:b/>
                <w:szCs w:val="21"/>
              </w:rPr>
              <w:t>睿智</w:t>
            </w:r>
            <w:r>
              <w:rPr>
                <w:rFonts w:ascii="宋体" w:hAnsi="宋体" w:hint="eastAsia"/>
                <w:b/>
                <w:szCs w:val="21"/>
              </w:rPr>
              <w:t>，</w:t>
            </w:r>
            <w:r w:rsidRPr="0089061A">
              <w:rPr>
                <w:rFonts w:ascii="宋体" w:hAnsi="宋体" w:hint="eastAsia"/>
                <w:b/>
                <w:szCs w:val="21"/>
              </w:rPr>
              <w:t>发人深思。</w:t>
            </w:r>
            <w:r>
              <w:rPr>
                <w:rFonts w:ascii="宋体" w:hAnsi="宋体" w:hint="eastAsia"/>
                <w:b/>
                <w:szCs w:val="21"/>
              </w:rPr>
              <w:t>（4）</w:t>
            </w:r>
            <w:r w:rsidRPr="0089061A">
              <w:rPr>
                <w:rFonts w:ascii="宋体" w:hAnsi="宋体" w:hint="eastAsia"/>
                <w:b/>
                <w:szCs w:val="21"/>
              </w:rPr>
              <w:t>写作有特色，文风有突破。</w:t>
            </w:r>
          </w:p>
        </w:tc>
      </w:tr>
      <w:tr w:rsidR="00080E53" w:rsidRPr="007533D9" w:rsidTr="00A0283D">
        <w:trPr>
          <w:cantSplit/>
          <w:trHeight w:hRule="exact" w:val="2690"/>
        </w:trPr>
        <w:tc>
          <w:tcPr>
            <w:tcW w:w="993" w:type="dxa"/>
            <w:tcBorders>
              <w:top w:val="single" w:sz="4" w:space="0" w:color="auto"/>
              <w:left w:val="single" w:sz="4" w:space="0" w:color="auto"/>
              <w:bottom w:val="single" w:sz="4" w:space="0" w:color="auto"/>
              <w:right w:val="single" w:sz="4" w:space="0" w:color="auto"/>
            </w:tcBorders>
            <w:vAlign w:val="center"/>
          </w:tcPr>
          <w:p w:rsidR="00080E53" w:rsidRPr="008B2F63" w:rsidRDefault="00080E53" w:rsidP="004B0A25">
            <w:pPr>
              <w:spacing w:line="380" w:lineRule="exact"/>
              <w:jc w:val="center"/>
              <w:rPr>
                <w:rFonts w:ascii="华文中宋" w:eastAsia="华文中宋" w:hAnsi="华文中宋"/>
                <w:sz w:val="28"/>
                <w:szCs w:val="20"/>
              </w:rPr>
            </w:pPr>
            <w:r w:rsidRPr="008B2F63">
              <w:rPr>
                <w:rFonts w:ascii="华文中宋" w:eastAsia="华文中宋" w:hAnsi="华文中宋"/>
                <w:sz w:val="28"/>
                <w:szCs w:val="20"/>
              </w:rPr>
              <w:t xml:space="preserve">  </w:t>
            </w:r>
            <w:r w:rsidRPr="008B2F63">
              <w:rPr>
                <w:rFonts w:ascii="华文中宋" w:eastAsia="华文中宋" w:hAnsi="华文中宋" w:hint="eastAsia"/>
                <w:sz w:val="28"/>
                <w:szCs w:val="20"/>
              </w:rPr>
              <w:t>︵</w:t>
            </w:r>
          </w:p>
          <w:p w:rsidR="00080E53" w:rsidRPr="008B2F63" w:rsidRDefault="00080E53" w:rsidP="004B0A25">
            <w:pPr>
              <w:spacing w:line="380" w:lineRule="exact"/>
              <w:jc w:val="center"/>
              <w:rPr>
                <w:rFonts w:ascii="华文中宋" w:eastAsia="华文中宋" w:hAnsi="华文中宋"/>
                <w:sz w:val="28"/>
                <w:szCs w:val="20"/>
              </w:rPr>
            </w:pPr>
            <w:r w:rsidRPr="008B2F63">
              <w:rPr>
                <w:rFonts w:ascii="华文中宋" w:eastAsia="华文中宋" w:hAnsi="华文中宋" w:hint="eastAsia"/>
                <w:sz w:val="28"/>
                <w:szCs w:val="20"/>
              </w:rPr>
              <w:t>初推</w:t>
            </w:r>
          </w:p>
          <w:p w:rsidR="00080E53" w:rsidRPr="008B2F63" w:rsidRDefault="00080E53" w:rsidP="004B0A25">
            <w:pPr>
              <w:spacing w:line="380" w:lineRule="exact"/>
              <w:jc w:val="center"/>
              <w:rPr>
                <w:rFonts w:ascii="华文中宋" w:eastAsia="华文中宋" w:hAnsi="华文中宋"/>
                <w:sz w:val="28"/>
                <w:szCs w:val="20"/>
              </w:rPr>
            </w:pPr>
            <w:r w:rsidRPr="008B2F63">
              <w:rPr>
                <w:rFonts w:ascii="华文中宋" w:eastAsia="华文中宋" w:hAnsi="华文中宋" w:hint="eastAsia"/>
                <w:sz w:val="28"/>
                <w:szCs w:val="20"/>
              </w:rPr>
              <w:t>评荐</w:t>
            </w:r>
          </w:p>
          <w:p w:rsidR="00080E53" w:rsidRPr="008B2F63" w:rsidRDefault="00080E53" w:rsidP="004B0A25">
            <w:pPr>
              <w:spacing w:line="380" w:lineRule="exact"/>
              <w:jc w:val="center"/>
              <w:rPr>
                <w:rFonts w:ascii="华文中宋" w:eastAsia="华文中宋" w:hAnsi="华文中宋"/>
                <w:sz w:val="28"/>
                <w:szCs w:val="20"/>
              </w:rPr>
            </w:pPr>
            <w:r w:rsidRPr="008B2F63">
              <w:rPr>
                <w:rFonts w:ascii="华文中宋" w:eastAsia="华文中宋" w:hAnsi="华文中宋" w:hint="eastAsia"/>
                <w:sz w:val="28"/>
                <w:szCs w:val="20"/>
              </w:rPr>
              <w:t>评理</w:t>
            </w:r>
          </w:p>
          <w:p w:rsidR="00080E53" w:rsidRPr="008B2F63" w:rsidRDefault="00080E53" w:rsidP="004B0A25">
            <w:pPr>
              <w:spacing w:line="380" w:lineRule="exact"/>
              <w:jc w:val="center"/>
              <w:rPr>
                <w:rFonts w:ascii="华文中宋" w:eastAsia="华文中宋" w:hAnsi="华文中宋"/>
                <w:sz w:val="28"/>
                <w:szCs w:val="20"/>
              </w:rPr>
            </w:pPr>
            <w:r w:rsidRPr="008B2F63">
              <w:rPr>
                <w:rFonts w:ascii="华文中宋" w:eastAsia="华文中宋" w:hAnsi="华文中宋" w:hint="eastAsia"/>
                <w:sz w:val="28"/>
                <w:szCs w:val="20"/>
              </w:rPr>
              <w:t>语由</w:t>
            </w:r>
          </w:p>
          <w:p w:rsidR="00080E53" w:rsidRPr="008B2F63" w:rsidRDefault="00080E53" w:rsidP="004B0A25">
            <w:pPr>
              <w:spacing w:line="380" w:lineRule="exact"/>
              <w:jc w:val="center"/>
              <w:rPr>
                <w:rFonts w:ascii="华文中宋" w:eastAsia="华文中宋" w:hAnsi="华文中宋"/>
                <w:sz w:val="28"/>
                <w:szCs w:val="20"/>
              </w:rPr>
            </w:pPr>
            <w:r w:rsidRPr="008B2F63">
              <w:rPr>
                <w:rFonts w:ascii="华文中宋" w:eastAsia="华文中宋" w:hAnsi="华文中宋"/>
                <w:sz w:val="28"/>
                <w:szCs w:val="20"/>
              </w:rPr>
              <w:t xml:space="preserve">  </w:t>
            </w:r>
            <w:r w:rsidRPr="008B2F63">
              <w:rPr>
                <w:rFonts w:ascii="华文中宋" w:eastAsia="华文中宋" w:hAnsi="华文中宋" w:hint="eastAsia"/>
                <w:sz w:val="28"/>
                <w:szCs w:val="20"/>
              </w:rPr>
              <w:t>︶</w:t>
            </w:r>
          </w:p>
        </w:tc>
        <w:tc>
          <w:tcPr>
            <w:tcW w:w="8363" w:type="dxa"/>
            <w:gridSpan w:val="5"/>
            <w:tcBorders>
              <w:top w:val="single" w:sz="4" w:space="0" w:color="auto"/>
              <w:left w:val="single" w:sz="4" w:space="0" w:color="auto"/>
              <w:bottom w:val="single" w:sz="4" w:space="0" w:color="auto"/>
              <w:right w:val="single" w:sz="4" w:space="0" w:color="auto"/>
            </w:tcBorders>
          </w:tcPr>
          <w:p w:rsidR="00080E53" w:rsidRDefault="00080E53" w:rsidP="004B0A25">
            <w:pPr>
              <w:spacing w:beforeLines="50" w:before="156"/>
              <w:ind w:firstLineChars="200" w:firstLine="422"/>
              <w:jc w:val="left"/>
              <w:rPr>
                <w:rFonts w:ascii="宋体" w:hAnsi="宋体"/>
                <w:b/>
                <w:szCs w:val="21"/>
              </w:rPr>
            </w:pPr>
            <w:r>
              <w:rPr>
                <w:rFonts w:ascii="宋体" w:hAnsi="宋体" w:hint="eastAsia"/>
                <w:b/>
                <w:szCs w:val="21"/>
              </w:rPr>
              <w:t>这篇论文</w:t>
            </w:r>
            <w:r w:rsidRPr="0081397C">
              <w:rPr>
                <w:rFonts w:ascii="宋体" w:hAnsi="宋体" w:hint="eastAsia"/>
                <w:b/>
                <w:szCs w:val="21"/>
              </w:rPr>
              <w:t>主题重大、思想深刻、观点新颖、论证严谨、写作精良、对策有效。</w:t>
            </w:r>
            <w:r>
              <w:rPr>
                <w:rFonts w:ascii="宋体" w:hAnsi="宋体" w:hint="eastAsia"/>
                <w:b/>
                <w:szCs w:val="21"/>
              </w:rPr>
              <w:t>既有</w:t>
            </w:r>
            <w:proofErr w:type="gramStart"/>
            <w:r>
              <w:rPr>
                <w:rFonts w:ascii="宋体" w:hAnsi="宋体" w:hint="eastAsia"/>
                <w:b/>
                <w:szCs w:val="21"/>
              </w:rPr>
              <w:t>论文论文</w:t>
            </w:r>
            <w:proofErr w:type="gramEnd"/>
            <w:r>
              <w:rPr>
                <w:rFonts w:ascii="宋体" w:hAnsi="宋体" w:hint="eastAsia"/>
                <w:b/>
                <w:szCs w:val="21"/>
              </w:rPr>
              <w:t>的严谨，又有新闻的通俗，</w:t>
            </w:r>
            <w:r w:rsidRPr="0089061A">
              <w:rPr>
                <w:rFonts w:ascii="宋体" w:hAnsi="宋体" w:hint="eastAsia"/>
                <w:b/>
                <w:szCs w:val="21"/>
              </w:rPr>
              <w:t>还透着散文的典雅</w:t>
            </w:r>
            <w:r>
              <w:rPr>
                <w:rFonts w:ascii="宋体" w:hAnsi="宋体" w:hint="eastAsia"/>
                <w:b/>
                <w:szCs w:val="21"/>
              </w:rPr>
              <w:t>。</w:t>
            </w:r>
            <w:r w:rsidRPr="0089061A">
              <w:rPr>
                <w:rFonts w:ascii="宋体" w:hAnsi="宋体" w:hint="eastAsia"/>
                <w:b/>
                <w:szCs w:val="21"/>
              </w:rPr>
              <w:t>思想</w:t>
            </w:r>
            <w:r>
              <w:rPr>
                <w:rFonts w:ascii="宋体" w:hAnsi="宋体" w:hint="eastAsia"/>
                <w:b/>
                <w:szCs w:val="21"/>
              </w:rPr>
              <w:t>之</w:t>
            </w:r>
            <w:r w:rsidRPr="0089061A">
              <w:rPr>
                <w:rFonts w:ascii="宋体" w:hAnsi="宋体" w:hint="eastAsia"/>
                <w:b/>
                <w:szCs w:val="21"/>
              </w:rPr>
              <w:t>美、内容</w:t>
            </w:r>
            <w:r>
              <w:rPr>
                <w:rFonts w:ascii="宋体" w:hAnsi="宋体" w:hint="eastAsia"/>
                <w:b/>
                <w:szCs w:val="21"/>
              </w:rPr>
              <w:t>之</w:t>
            </w:r>
            <w:r w:rsidRPr="0089061A">
              <w:rPr>
                <w:rFonts w:ascii="宋体" w:hAnsi="宋体" w:hint="eastAsia"/>
                <w:b/>
                <w:szCs w:val="21"/>
              </w:rPr>
              <w:t>美、</w:t>
            </w:r>
            <w:r>
              <w:rPr>
                <w:rFonts w:ascii="宋体" w:hAnsi="宋体" w:hint="eastAsia"/>
                <w:b/>
                <w:szCs w:val="21"/>
              </w:rPr>
              <w:t>表达之</w:t>
            </w:r>
            <w:r w:rsidRPr="0089061A">
              <w:rPr>
                <w:rFonts w:ascii="宋体" w:hAnsi="宋体" w:hint="eastAsia"/>
                <w:b/>
                <w:szCs w:val="21"/>
              </w:rPr>
              <w:t>美</w:t>
            </w:r>
            <w:r>
              <w:rPr>
                <w:rFonts w:ascii="宋体" w:hAnsi="宋体" w:hint="eastAsia"/>
                <w:b/>
                <w:szCs w:val="21"/>
              </w:rPr>
              <w:t>，</w:t>
            </w:r>
            <w:r w:rsidRPr="0089061A">
              <w:rPr>
                <w:rFonts w:ascii="宋体" w:hAnsi="宋体" w:hint="eastAsia"/>
                <w:b/>
                <w:szCs w:val="21"/>
              </w:rPr>
              <w:t>较好</w:t>
            </w:r>
            <w:r>
              <w:rPr>
                <w:rFonts w:ascii="宋体" w:hAnsi="宋体" w:hint="eastAsia"/>
                <w:b/>
                <w:szCs w:val="21"/>
              </w:rPr>
              <w:t>地</w:t>
            </w:r>
            <w:r w:rsidRPr="0089061A">
              <w:rPr>
                <w:rFonts w:ascii="宋体" w:hAnsi="宋体" w:hint="eastAsia"/>
                <w:b/>
                <w:szCs w:val="21"/>
              </w:rPr>
              <w:t>溶合、统一在一起，是难得的新闻论文佳品。</w:t>
            </w:r>
          </w:p>
          <w:p w:rsidR="00080E53" w:rsidRPr="0081397C" w:rsidRDefault="00080E53" w:rsidP="004B0A25">
            <w:pPr>
              <w:ind w:firstLineChars="200" w:firstLine="422"/>
              <w:jc w:val="left"/>
              <w:rPr>
                <w:rFonts w:ascii="宋体" w:hAnsi="宋体"/>
                <w:b/>
                <w:szCs w:val="21"/>
              </w:rPr>
            </w:pPr>
            <w:r w:rsidRPr="0081397C">
              <w:rPr>
                <w:rFonts w:ascii="宋体" w:hAnsi="宋体" w:hint="eastAsia"/>
                <w:b/>
                <w:szCs w:val="21"/>
              </w:rPr>
              <w:t>同意推荐参评中国新闻奖。</w:t>
            </w:r>
          </w:p>
          <w:p w:rsidR="00080E53" w:rsidRPr="008B2F63" w:rsidRDefault="00080E53" w:rsidP="004B0A25">
            <w:pPr>
              <w:spacing w:line="360" w:lineRule="exact"/>
              <w:ind w:firstLineChars="1400" w:firstLine="3864"/>
              <w:jc w:val="left"/>
              <w:rPr>
                <w:rFonts w:ascii="华文中宋" w:eastAsia="华文中宋" w:hAnsi="华文中宋"/>
                <w:spacing w:val="-2"/>
                <w:sz w:val="28"/>
                <w:szCs w:val="20"/>
              </w:rPr>
            </w:pPr>
            <w:r w:rsidRPr="008B2F63">
              <w:rPr>
                <w:rFonts w:ascii="华文中宋" w:eastAsia="华文中宋" w:hAnsi="华文中宋" w:hint="eastAsia"/>
                <w:spacing w:val="-2"/>
                <w:sz w:val="28"/>
                <w:szCs w:val="20"/>
              </w:rPr>
              <w:t>签名：</w:t>
            </w:r>
          </w:p>
          <w:p w:rsidR="00080E53" w:rsidRPr="008B2F63" w:rsidRDefault="00080E53" w:rsidP="004B0A25">
            <w:pPr>
              <w:spacing w:line="360" w:lineRule="exact"/>
              <w:ind w:firstLineChars="1950" w:firstLine="5460"/>
              <w:rPr>
                <w:rFonts w:ascii="华文中宋" w:eastAsia="华文中宋" w:hAnsi="华文中宋"/>
                <w:sz w:val="28"/>
                <w:szCs w:val="20"/>
              </w:rPr>
            </w:pPr>
            <w:r w:rsidRPr="008B2F63">
              <w:rPr>
                <w:rFonts w:ascii="华文中宋" w:eastAsia="华文中宋" w:hAnsi="华文中宋" w:hint="eastAsia"/>
                <w:sz w:val="28"/>
                <w:szCs w:val="20"/>
              </w:rPr>
              <w:t>（盖单位公章）</w:t>
            </w:r>
          </w:p>
          <w:p w:rsidR="00080E53" w:rsidRPr="008B2F63" w:rsidRDefault="00080E53" w:rsidP="004B0A25">
            <w:pPr>
              <w:spacing w:line="360" w:lineRule="exact"/>
              <w:ind w:firstLineChars="1900" w:firstLine="5320"/>
              <w:rPr>
                <w:rFonts w:ascii="仿宋_GB2312" w:eastAsia="仿宋_GB2312" w:hAnsi="Times New Roman"/>
                <w:sz w:val="28"/>
                <w:szCs w:val="20"/>
              </w:rPr>
            </w:pPr>
            <w:r w:rsidRPr="008B2F63">
              <w:rPr>
                <w:rFonts w:ascii="华文中宋" w:eastAsia="华文中宋" w:hAnsi="华文中宋"/>
                <w:sz w:val="28"/>
                <w:szCs w:val="20"/>
              </w:rPr>
              <w:t>2020</w:t>
            </w:r>
            <w:r w:rsidRPr="008B2F63">
              <w:rPr>
                <w:rFonts w:ascii="华文中宋" w:eastAsia="华文中宋" w:hAnsi="华文中宋" w:hint="eastAsia"/>
                <w:sz w:val="28"/>
                <w:szCs w:val="20"/>
              </w:rPr>
              <w:t>年</w:t>
            </w:r>
            <w:r>
              <w:rPr>
                <w:rFonts w:ascii="华文中宋" w:eastAsia="华文中宋" w:hAnsi="华文中宋" w:hint="eastAsia"/>
                <w:sz w:val="28"/>
                <w:szCs w:val="20"/>
              </w:rPr>
              <w:t>5</w:t>
            </w:r>
            <w:r w:rsidRPr="008B2F63">
              <w:rPr>
                <w:rFonts w:ascii="华文中宋" w:eastAsia="华文中宋" w:hAnsi="华文中宋" w:hint="eastAsia"/>
                <w:sz w:val="28"/>
                <w:szCs w:val="20"/>
              </w:rPr>
              <w:t>月</w:t>
            </w:r>
            <w:r w:rsidR="000A01D4">
              <w:rPr>
                <w:rFonts w:ascii="华文中宋" w:eastAsia="华文中宋" w:hAnsi="华文中宋" w:hint="eastAsia"/>
                <w:sz w:val="28"/>
                <w:szCs w:val="20"/>
              </w:rPr>
              <w:t xml:space="preserve">  </w:t>
            </w:r>
            <w:r w:rsidRPr="008B2F63">
              <w:rPr>
                <w:rFonts w:ascii="华文中宋" w:eastAsia="华文中宋" w:hAnsi="华文中宋" w:hint="eastAsia"/>
                <w:sz w:val="28"/>
                <w:szCs w:val="20"/>
              </w:rPr>
              <w:t>日</w:t>
            </w:r>
          </w:p>
        </w:tc>
      </w:tr>
    </w:tbl>
    <w:p w:rsidR="00E8316C" w:rsidRDefault="00E8316C">
      <w:pPr>
        <w:rPr>
          <w:rFonts w:hint="eastAsia"/>
        </w:rPr>
      </w:pPr>
    </w:p>
    <w:p w:rsidR="00A0283D" w:rsidRPr="00B35956" w:rsidRDefault="00A0283D" w:rsidP="00A0283D">
      <w:pPr>
        <w:suppressAutoHyphens/>
        <w:autoSpaceDE w:val="0"/>
        <w:autoSpaceDN w:val="0"/>
        <w:adjustRightInd w:val="0"/>
        <w:spacing w:line="720" w:lineRule="atLeast"/>
        <w:textAlignment w:val="center"/>
        <w:rPr>
          <w:rFonts w:ascii="方正风雅宋简体" w:eastAsia="方正风雅宋简体" w:cs="方正风雅宋简体"/>
          <w:color w:val="000000"/>
          <w:kern w:val="0"/>
          <w:sz w:val="56"/>
          <w:szCs w:val="56"/>
          <w:lang w:val="zh-CN"/>
        </w:rPr>
      </w:pPr>
      <w:r w:rsidRPr="00B35956">
        <w:rPr>
          <w:rFonts w:ascii="方正风雅宋简体" w:eastAsia="方正风雅宋简体" w:cs="方正风雅宋简体" w:hint="eastAsia"/>
          <w:color w:val="000000"/>
          <w:kern w:val="0"/>
          <w:sz w:val="56"/>
          <w:szCs w:val="56"/>
          <w:lang w:val="zh-CN"/>
        </w:rPr>
        <w:lastRenderedPageBreak/>
        <w:t>提升传播精准度</w:t>
      </w:r>
      <w:r w:rsidRPr="00B35956">
        <w:rPr>
          <w:rFonts w:ascii="方正风雅宋简体" w:eastAsia="方正风雅宋简体" w:cs="方正风雅宋简体" w:hint="eastAsia"/>
          <w:color w:val="000000"/>
          <w:kern w:val="0"/>
          <w:sz w:val="56"/>
          <w:szCs w:val="56"/>
          <w:lang w:val="zh-CN"/>
        </w:rPr>
        <w:t> </w:t>
      </w:r>
      <w:r w:rsidRPr="00B35956">
        <w:rPr>
          <w:rFonts w:ascii="方正风雅宋简体" w:eastAsia="方正风雅宋简体" w:cs="方正风雅宋简体" w:hint="eastAsia"/>
          <w:color w:val="000000"/>
          <w:kern w:val="0"/>
          <w:sz w:val="56"/>
          <w:szCs w:val="56"/>
          <w:lang w:val="zh-CN"/>
        </w:rPr>
        <w:t>增强国际话语权</w:t>
      </w:r>
    </w:p>
    <w:p w:rsidR="00A0283D" w:rsidRPr="00853C42" w:rsidRDefault="00A0283D" w:rsidP="00A0283D">
      <w:pPr>
        <w:suppressAutoHyphens/>
        <w:autoSpaceDE w:val="0"/>
        <w:autoSpaceDN w:val="0"/>
        <w:adjustRightInd w:val="0"/>
        <w:spacing w:before="227" w:line="360" w:lineRule="auto"/>
        <w:jc w:val="left"/>
        <w:textAlignment w:val="center"/>
        <w:rPr>
          <w:rFonts w:ascii="方正黑体简体" w:eastAsia="方正黑体简体" w:cs="方正黑体简体"/>
          <w:color w:val="000000"/>
          <w:kern w:val="0"/>
          <w:sz w:val="19"/>
          <w:szCs w:val="19"/>
          <w:lang w:val="zh-CN"/>
        </w:rPr>
      </w:pPr>
      <w:bookmarkStart w:id="0" w:name="_GoBack"/>
      <w:r w:rsidRPr="00853C42">
        <w:rPr>
          <w:rFonts w:ascii="方正黑体简体" w:eastAsia="方正黑体简体" w:cs="方正黑体简体" w:hint="eastAsia"/>
          <w:color w:val="000000"/>
          <w:kern w:val="0"/>
          <w:sz w:val="19"/>
          <w:szCs w:val="19"/>
          <w:lang w:val="zh-CN"/>
        </w:rPr>
        <w:t>□</w:t>
      </w:r>
      <w:r w:rsidRPr="00853C42">
        <w:rPr>
          <w:rFonts w:ascii="方正黑体简体" w:eastAsia="方正黑体简体" w:cs="方正黑体简体" w:hint="eastAsia"/>
          <w:color w:val="000000"/>
          <w:kern w:val="0"/>
          <w:sz w:val="19"/>
          <w:szCs w:val="19"/>
          <w:lang w:val="zh-CN"/>
        </w:rPr>
        <w:t> </w:t>
      </w:r>
      <w:r w:rsidRPr="00853C42">
        <w:rPr>
          <w:rFonts w:ascii="方正黑体简体" w:eastAsia="方正黑体简体" w:cs="方正黑体简体" w:hint="eastAsia"/>
          <w:color w:val="000000"/>
          <w:kern w:val="0"/>
          <w:sz w:val="19"/>
          <w:szCs w:val="19"/>
          <w:lang w:val="zh-CN"/>
        </w:rPr>
        <w:t>文</w:t>
      </w:r>
      <w:r w:rsidRPr="00853C42">
        <w:rPr>
          <w:rFonts w:ascii="方正黑体简体" w:eastAsia="方正黑体简体" w:cs="方正黑体简体"/>
          <w:color w:val="000000"/>
          <w:kern w:val="0"/>
          <w:sz w:val="19"/>
          <w:szCs w:val="19"/>
          <w:lang w:val="zh-CN"/>
        </w:rPr>
        <w:t>/</w:t>
      </w:r>
      <w:r w:rsidRPr="00853C42">
        <w:rPr>
          <w:rFonts w:ascii="方正黑体简体" w:eastAsia="方正黑体简体" w:cs="方正黑体简体" w:hint="eastAsia"/>
          <w:color w:val="000000"/>
          <w:kern w:val="0"/>
          <w:sz w:val="19"/>
          <w:szCs w:val="19"/>
          <w:lang w:val="zh-CN"/>
        </w:rPr>
        <w:t>文</w:t>
      </w:r>
      <w:r w:rsidRPr="00853C42">
        <w:rPr>
          <w:rFonts w:ascii="方正黑体简体" w:eastAsia="方正黑体简体" w:cs="方正黑体简体" w:hint="eastAsia"/>
          <w:color w:val="000000"/>
          <w:kern w:val="0"/>
          <w:sz w:val="19"/>
          <w:szCs w:val="19"/>
          <w:lang w:val="zh-CN"/>
        </w:rPr>
        <w:t> </w:t>
      </w:r>
      <w:r w:rsidRPr="00853C42">
        <w:rPr>
          <w:rFonts w:ascii="方正黑体简体" w:eastAsia="方正黑体简体" w:cs="方正黑体简体" w:hint="eastAsia"/>
          <w:color w:val="000000"/>
          <w:kern w:val="0"/>
          <w:sz w:val="19"/>
          <w:szCs w:val="19"/>
          <w:lang w:val="zh-CN"/>
        </w:rPr>
        <w:t>建</w:t>
      </w:r>
    </w:p>
    <w:p w:rsidR="00A0283D" w:rsidRPr="00853C42" w:rsidRDefault="00A0283D" w:rsidP="00A0283D">
      <w:pPr>
        <w:suppressAutoHyphens/>
        <w:autoSpaceDE w:val="0"/>
        <w:autoSpaceDN w:val="0"/>
        <w:adjustRightInd w:val="0"/>
        <w:spacing w:line="350" w:lineRule="atLeast"/>
        <w:ind w:firstLine="397"/>
        <w:textAlignment w:val="center"/>
        <w:rPr>
          <w:rFonts w:ascii="方正新报宋简体" w:eastAsia="方正新报宋简体" w:cs="方正新报宋简体"/>
          <w:color w:val="000000"/>
          <w:kern w:val="0"/>
          <w:sz w:val="19"/>
          <w:szCs w:val="19"/>
        </w:rPr>
      </w:pPr>
      <w:r w:rsidRPr="00853C42">
        <w:rPr>
          <w:rFonts w:ascii="方正新报宋简体" w:eastAsia="方正新报宋简体" w:cs="方正新报宋简体" w:hint="eastAsia"/>
          <w:color w:val="000000"/>
          <w:kern w:val="0"/>
          <w:sz w:val="19"/>
          <w:szCs w:val="19"/>
          <w:lang w:val="zh-CN"/>
        </w:rPr>
        <w:t>提高新闻舆论工作的针对性和实效性，是习近平总书记对新闻舆论工作</w:t>
      </w:r>
      <w:proofErr w:type="gramStart"/>
      <w:r w:rsidRPr="00853C42">
        <w:rPr>
          <w:rFonts w:ascii="方正新报宋简体" w:eastAsia="方正新报宋简体" w:cs="方正新报宋简体" w:hint="eastAsia"/>
          <w:color w:val="000000"/>
          <w:kern w:val="0"/>
          <w:sz w:val="19"/>
          <w:szCs w:val="19"/>
          <w:lang w:val="zh-CN"/>
        </w:rPr>
        <w:t>一</w:t>
      </w:r>
      <w:proofErr w:type="gramEnd"/>
      <w:r w:rsidRPr="00853C42">
        <w:rPr>
          <w:rFonts w:ascii="方正新报宋简体" w:eastAsia="方正新报宋简体" w:cs="方正新报宋简体" w:hint="eastAsia"/>
          <w:color w:val="000000"/>
          <w:kern w:val="0"/>
          <w:sz w:val="19"/>
          <w:szCs w:val="19"/>
          <w:lang w:val="zh-CN"/>
        </w:rPr>
        <w:t>以贯之的重要要求。党的新闻舆论工作座谈会上，他指出“要适应分众化、差异化传播趋势，加快构建舆论引导新格局”。</w:t>
      </w:r>
      <w:r w:rsidRPr="00853C42">
        <w:rPr>
          <w:rFonts w:ascii="方正新报宋简体" w:eastAsia="方正新报宋简体" w:cs="方正新报宋简体"/>
          <w:color w:val="000000"/>
          <w:kern w:val="0"/>
          <w:sz w:val="19"/>
          <w:szCs w:val="19"/>
        </w:rPr>
        <w:t>2018</w:t>
      </w:r>
      <w:r w:rsidRPr="00853C42">
        <w:rPr>
          <w:rFonts w:ascii="方正新报宋简体" w:eastAsia="方正新报宋简体" w:cs="方正新报宋简体" w:hint="eastAsia"/>
          <w:color w:val="000000"/>
          <w:kern w:val="0"/>
          <w:sz w:val="19"/>
          <w:szCs w:val="19"/>
          <w:lang w:val="zh-CN"/>
        </w:rPr>
        <w:t>年全国宣传思想工作会议上，他再次强调要“把握大势、区分对象、精准施策”，对外宣传工作要“靶向施策，提高针对性和实效性”。</w:t>
      </w:r>
    </w:p>
    <w:p w:rsidR="00A0283D" w:rsidRPr="00853C42" w:rsidRDefault="00A0283D" w:rsidP="00A0283D">
      <w:pPr>
        <w:suppressAutoHyphens/>
        <w:autoSpaceDE w:val="0"/>
        <w:autoSpaceDN w:val="0"/>
        <w:adjustRightInd w:val="0"/>
        <w:spacing w:line="350" w:lineRule="atLeast"/>
        <w:ind w:firstLine="397"/>
        <w:textAlignment w:val="center"/>
        <w:rPr>
          <w:rFonts w:ascii="方正新报宋简体" w:eastAsia="方正新报宋简体" w:cs="方正新报宋简体"/>
          <w:color w:val="000000"/>
          <w:kern w:val="0"/>
          <w:sz w:val="19"/>
          <w:szCs w:val="19"/>
        </w:rPr>
      </w:pPr>
      <w:r w:rsidRPr="00853C42">
        <w:rPr>
          <w:rFonts w:ascii="方正新报宋简体" w:eastAsia="方正新报宋简体" w:cs="方正新报宋简体" w:hint="eastAsia"/>
          <w:color w:val="000000"/>
          <w:kern w:val="0"/>
          <w:sz w:val="19"/>
          <w:szCs w:val="19"/>
          <w:lang w:val="zh-CN"/>
        </w:rPr>
        <w:t>当前，面对形成与我国综合国力相适应的国际话语权的紧迫要求，面对新闻舆论工作转型升级的巨大压力，必须进一步深入学习领会习近平总书记这一论述，把国际传播“精准化”上升到战略高度，当作增强话语权的关键处、要害处来下功夫，推动国际传播升级换代，实现国际传播从“标准化”向“精准化”的划时代飞跃。</w:t>
      </w:r>
    </w:p>
    <w:p w:rsidR="00A0283D" w:rsidRPr="00853C42" w:rsidRDefault="00A0283D" w:rsidP="00A0283D">
      <w:pPr>
        <w:suppressAutoHyphens/>
        <w:autoSpaceDE w:val="0"/>
        <w:autoSpaceDN w:val="0"/>
        <w:adjustRightInd w:val="0"/>
        <w:spacing w:line="350" w:lineRule="atLeast"/>
        <w:ind w:firstLine="397"/>
        <w:textAlignment w:val="center"/>
        <w:rPr>
          <w:rFonts w:ascii="方正新报宋简体" w:eastAsia="方正新报宋简体" w:cs="方正新报宋简体"/>
          <w:color w:val="000000"/>
          <w:kern w:val="0"/>
          <w:sz w:val="19"/>
          <w:szCs w:val="19"/>
          <w:lang w:val="zh-CN"/>
        </w:rPr>
      </w:pPr>
      <w:r w:rsidRPr="00853C42">
        <w:rPr>
          <w:rFonts w:ascii="方正新报宋简体" w:eastAsia="方正新报宋简体" w:cs="方正新报宋简体" w:hint="eastAsia"/>
          <w:color w:val="000000"/>
          <w:kern w:val="0"/>
          <w:sz w:val="19"/>
          <w:szCs w:val="19"/>
          <w:lang w:val="zh-CN"/>
        </w:rPr>
        <w:t>如果说，标准化阶段的国际传播，解决了中国声音如何“走出去”的问题，那么精准化阶段，就要解决如何“走进去”的问题，如何在海外“入脑”“入心”的问题。如果说，标准化阶段解决了如何“发声”，让国际社会“听见”的问题，那么精准化阶段的使命，就是要解决声音“清晰度”和“合理性”问题，让国际社会“听得清”并“听得进”。如果说，标准化阶段的国际传播，侧重于对传播过程的参与，强调“不缺位”“不失语”，而精准化阶段，则是要求更加清晰、完整、准确地传达中国立场和中国观点，“不走样”“不变形”“不打折”。如果说，标准化阶段的国际传播，很多时候注重“刷存在感”，可以“跟着说”“杂着说”，而精准化阶段，则要求更多“深度参与”，要求“自己说”，立场必须更加鲜明、诉求必须更加坚定、表达必须更加个性。</w:t>
      </w:r>
    </w:p>
    <w:p w:rsidR="00A0283D" w:rsidRPr="00853C42" w:rsidRDefault="00A0283D" w:rsidP="00A0283D">
      <w:pPr>
        <w:suppressAutoHyphens/>
        <w:autoSpaceDE w:val="0"/>
        <w:autoSpaceDN w:val="0"/>
        <w:adjustRightInd w:val="0"/>
        <w:spacing w:before="340" w:after="57" w:line="320" w:lineRule="atLeast"/>
        <w:textAlignment w:val="center"/>
        <w:rPr>
          <w:rFonts w:ascii="方正黑体简体" w:eastAsia="方正黑体简体" w:cs="方正黑体简体"/>
          <w:color w:val="000000"/>
          <w:kern w:val="0"/>
          <w:sz w:val="24"/>
        </w:rPr>
      </w:pPr>
      <w:r w:rsidRPr="00853C42">
        <w:rPr>
          <w:rFonts w:ascii="方正黑体简体" w:eastAsia="方正黑体简体" w:cs="方正黑体简体" w:hint="eastAsia"/>
          <w:color w:val="000000"/>
          <w:kern w:val="0"/>
          <w:sz w:val="24"/>
          <w:lang w:val="zh-CN"/>
        </w:rPr>
        <w:lastRenderedPageBreak/>
        <w:t>一、发展逻辑：精准化是历史发展的必然要求</w:t>
      </w:r>
    </w:p>
    <w:p w:rsidR="00A0283D" w:rsidRPr="00853C42" w:rsidRDefault="00A0283D" w:rsidP="00A0283D">
      <w:pPr>
        <w:suppressAutoHyphens/>
        <w:autoSpaceDE w:val="0"/>
        <w:autoSpaceDN w:val="0"/>
        <w:adjustRightInd w:val="0"/>
        <w:spacing w:line="350" w:lineRule="atLeast"/>
        <w:ind w:firstLine="397"/>
        <w:textAlignment w:val="center"/>
        <w:rPr>
          <w:rFonts w:ascii="方正新报宋简体" w:eastAsia="方正新报宋简体" w:cs="方正新报宋简体"/>
          <w:color w:val="000000"/>
          <w:kern w:val="0"/>
          <w:sz w:val="19"/>
          <w:szCs w:val="19"/>
        </w:rPr>
      </w:pPr>
      <w:r w:rsidRPr="00853C42">
        <w:rPr>
          <w:rFonts w:ascii="方正新报宋简体" w:eastAsia="方正新报宋简体" w:cs="方正新报宋简体" w:hint="eastAsia"/>
          <w:color w:val="000000"/>
          <w:spacing w:val="4"/>
          <w:kern w:val="0"/>
          <w:sz w:val="19"/>
          <w:szCs w:val="19"/>
          <w:lang w:val="zh-CN"/>
        </w:rPr>
        <w:t>进入中国特色社会主义新时代，国际传播所面临的外部环境、所肩负的职责使命出现了新发展新变化新特点，启动“精准工程”是历史发展的必然要求。</w:t>
      </w:r>
    </w:p>
    <w:p w:rsidR="00A0283D" w:rsidRPr="00853C42" w:rsidRDefault="00A0283D" w:rsidP="00A0283D">
      <w:pPr>
        <w:suppressAutoHyphens/>
        <w:autoSpaceDE w:val="0"/>
        <w:autoSpaceDN w:val="0"/>
        <w:adjustRightInd w:val="0"/>
        <w:spacing w:line="350" w:lineRule="atLeast"/>
        <w:ind w:firstLine="397"/>
        <w:textAlignment w:val="center"/>
        <w:rPr>
          <w:rFonts w:ascii="方正细黑一简体" w:eastAsia="方正细黑一简体" w:cs="方正细黑一简体"/>
          <w:color w:val="000000"/>
          <w:kern w:val="0"/>
          <w:sz w:val="20"/>
          <w:lang w:val="zh-CN"/>
        </w:rPr>
      </w:pPr>
      <w:r w:rsidRPr="00853C42">
        <w:rPr>
          <w:rFonts w:ascii="方正细黑一简体" w:eastAsia="方正细黑一简体" w:cs="方正细黑一简体" w:hint="eastAsia"/>
          <w:color w:val="000000"/>
          <w:kern w:val="0"/>
          <w:sz w:val="20"/>
          <w:lang w:val="zh-CN"/>
        </w:rPr>
        <w:t>（一）精准化是形成同我国综合国力相适应的国际话语权的必然要求</w:t>
      </w:r>
    </w:p>
    <w:p w:rsidR="00A0283D" w:rsidRPr="00853C42" w:rsidRDefault="00A0283D" w:rsidP="00A0283D">
      <w:pPr>
        <w:suppressAutoHyphens/>
        <w:autoSpaceDE w:val="0"/>
        <w:autoSpaceDN w:val="0"/>
        <w:adjustRightInd w:val="0"/>
        <w:spacing w:line="350" w:lineRule="atLeast"/>
        <w:ind w:firstLine="397"/>
        <w:textAlignment w:val="center"/>
        <w:rPr>
          <w:rFonts w:ascii="方正新报宋简体" w:eastAsia="方正新报宋简体" w:cs="方正新报宋简体"/>
          <w:color w:val="000000"/>
          <w:kern w:val="0"/>
          <w:sz w:val="19"/>
          <w:szCs w:val="19"/>
          <w:lang w:val="zh-CN"/>
        </w:rPr>
      </w:pPr>
      <w:r w:rsidRPr="00853C42">
        <w:rPr>
          <w:rFonts w:ascii="方正新报宋简体" w:eastAsia="方正新报宋简体" w:cs="方正新报宋简体" w:hint="eastAsia"/>
          <w:color w:val="000000"/>
          <w:kern w:val="0"/>
          <w:sz w:val="19"/>
          <w:szCs w:val="19"/>
          <w:lang w:val="zh-CN"/>
        </w:rPr>
        <w:t>当代中国正处在从大国走向强国的关键时期，已不再是国际秩序的被动接受者，而是积极的参与者、建设者、引领者。世界对中国的关注，从未像今天这样广泛、深切、聚焦；中国对世界的影响，也从未像今天这样全面、深刻、长远。面对新的国际使命和担当，我国国际传播媒体必须要有分布更加广泛的“探头”“触角”，更敏锐地感知并反映世界的变化；必须有更加精准的眼光、更加睿智的头脑，才能透过层层表象，抵达国际新闻事件的本质；必须进一步提高对外表达的音量和清晰度，才能减少信息损耗，向世界“纤毫毕现”地表达中国立场、中国主张、中国方案、中国价值。作为时代的</w:t>
      </w:r>
      <w:r w:rsidRPr="00853C42">
        <w:rPr>
          <w:rFonts w:ascii="宋体" w:cs="宋体" w:hint="eastAsia"/>
          <w:color w:val="000000"/>
          <w:kern w:val="0"/>
          <w:sz w:val="19"/>
          <w:szCs w:val="19"/>
          <w:lang w:val="zh-CN"/>
        </w:rPr>
        <w:t>瞭</w:t>
      </w:r>
      <w:r w:rsidRPr="00853C42">
        <w:rPr>
          <w:rFonts w:ascii="方正新报宋简体" w:eastAsia="方正新报宋简体" w:cs="方正新报宋简体" w:hint="eastAsia"/>
          <w:color w:val="000000"/>
          <w:kern w:val="0"/>
          <w:sz w:val="19"/>
          <w:szCs w:val="19"/>
          <w:lang w:val="zh-CN"/>
        </w:rPr>
        <w:t>望者，从事国际传播的记者编辑，必须进一步增强“脚力、眼力、脑力、笔力”，锤炼“察微风于青萍之末，观宇宙于俯仰之间”的功力，才能在复杂变局中穿破迷雾、拨云见日，为受众清晰展示真实的世界。</w:t>
      </w:r>
    </w:p>
    <w:p w:rsidR="00A0283D" w:rsidRPr="00853C42" w:rsidRDefault="00A0283D" w:rsidP="00A0283D">
      <w:pPr>
        <w:suppressAutoHyphens/>
        <w:autoSpaceDE w:val="0"/>
        <w:autoSpaceDN w:val="0"/>
        <w:adjustRightInd w:val="0"/>
        <w:spacing w:line="350" w:lineRule="atLeast"/>
        <w:ind w:firstLine="397"/>
        <w:textAlignment w:val="center"/>
        <w:rPr>
          <w:rFonts w:ascii="方正细黑一简体" w:eastAsia="方正细黑一简体" w:cs="方正细黑一简体"/>
          <w:color w:val="000000"/>
          <w:kern w:val="0"/>
          <w:sz w:val="20"/>
        </w:rPr>
      </w:pPr>
      <w:r w:rsidRPr="00853C42">
        <w:rPr>
          <w:rFonts w:ascii="方正细黑一简体" w:eastAsia="方正细黑一简体" w:cs="方正细黑一简体" w:hint="eastAsia"/>
          <w:color w:val="000000"/>
          <w:kern w:val="0"/>
          <w:sz w:val="20"/>
          <w:lang w:val="zh-CN"/>
        </w:rPr>
        <w:t>（二）精准化是国际传播模式升级换代的必然要求</w:t>
      </w:r>
    </w:p>
    <w:p w:rsidR="00A0283D" w:rsidRPr="00853C42" w:rsidRDefault="00A0283D" w:rsidP="00A0283D">
      <w:pPr>
        <w:suppressAutoHyphens/>
        <w:autoSpaceDE w:val="0"/>
        <w:autoSpaceDN w:val="0"/>
        <w:adjustRightInd w:val="0"/>
        <w:spacing w:line="350" w:lineRule="atLeast"/>
        <w:ind w:firstLine="397"/>
        <w:textAlignment w:val="center"/>
        <w:rPr>
          <w:rFonts w:ascii="方正新报宋简体" w:eastAsia="方正新报宋简体" w:cs="方正新报宋简体"/>
          <w:color w:val="000000"/>
          <w:kern w:val="0"/>
          <w:sz w:val="19"/>
          <w:szCs w:val="19"/>
        </w:rPr>
      </w:pPr>
      <w:r w:rsidRPr="00853C42">
        <w:rPr>
          <w:rFonts w:ascii="方正新报宋简体" w:eastAsia="方正新报宋简体" w:cs="方正新报宋简体" w:hint="eastAsia"/>
          <w:color w:val="000000"/>
          <w:kern w:val="0"/>
          <w:sz w:val="19"/>
          <w:szCs w:val="19"/>
          <w:lang w:val="zh-CN"/>
        </w:rPr>
        <w:t>综观世界上领先的国际媒体，传播模式大都经历了从“标准化”到“精准化”的升级过程。纵览当今国际一流的国际传播巨头，他们在走向世界之初，也都是采用“标准化”的策略：全球统一内容、统一流程、统一格式，甚至统一版面。但在逐步扩张中，为了满足不同国家和地区受众的个性化需求，一步一步走向“精准化”：内容贴近当地受众口味、渠道符合本土用户习惯，表达融合地方文化元素。</w:t>
      </w:r>
    </w:p>
    <w:p w:rsidR="00A0283D" w:rsidRPr="00853C42" w:rsidRDefault="00A0283D" w:rsidP="00A0283D">
      <w:pPr>
        <w:suppressAutoHyphens/>
        <w:autoSpaceDE w:val="0"/>
        <w:autoSpaceDN w:val="0"/>
        <w:adjustRightInd w:val="0"/>
        <w:spacing w:line="350" w:lineRule="atLeast"/>
        <w:ind w:firstLine="397"/>
        <w:textAlignment w:val="center"/>
        <w:rPr>
          <w:rFonts w:ascii="方正新报宋简体" w:eastAsia="方正新报宋简体" w:cs="方正新报宋简体"/>
          <w:color w:val="000000"/>
          <w:kern w:val="0"/>
          <w:sz w:val="19"/>
          <w:szCs w:val="19"/>
          <w:lang w:val="zh-CN"/>
        </w:rPr>
      </w:pPr>
      <w:r w:rsidRPr="00853C42">
        <w:rPr>
          <w:rFonts w:ascii="方正新报宋简体" w:eastAsia="方正新报宋简体" w:cs="方正新报宋简体" w:hint="eastAsia"/>
          <w:color w:val="000000"/>
          <w:kern w:val="0"/>
          <w:sz w:val="19"/>
          <w:szCs w:val="19"/>
          <w:lang w:val="zh-CN"/>
        </w:rPr>
        <w:t>今天，中国媒体也站在了从“标准化”向“精准化”升级的路口。自</w:t>
      </w:r>
      <w:r w:rsidRPr="00853C42">
        <w:rPr>
          <w:rFonts w:ascii="方正新报宋简体" w:eastAsia="方正新报宋简体" w:cs="方正新报宋简体"/>
          <w:color w:val="000000"/>
          <w:kern w:val="0"/>
          <w:sz w:val="19"/>
          <w:szCs w:val="19"/>
          <w:lang w:val="zh-CN"/>
        </w:rPr>
        <w:t>2008</w:t>
      </w:r>
      <w:r w:rsidRPr="00853C42">
        <w:rPr>
          <w:rFonts w:ascii="方正新报宋简体" w:eastAsia="方正新报宋简体" w:cs="方正新报宋简体" w:hint="eastAsia"/>
          <w:color w:val="000000"/>
          <w:kern w:val="0"/>
          <w:sz w:val="19"/>
          <w:szCs w:val="19"/>
          <w:lang w:val="zh-CN"/>
        </w:rPr>
        <w:t>年中央做出加快国际传播能力建设的重大决策以来，中国媒体海外发展</w:t>
      </w:r>
      <w:proofErr w:type="gramStart"/>
      <w:r w:rsidRPr="00853C42">
        <w:rPr>
          <w:rFonts w:ascii="方正新报宋简体" w:eastAsia="方正新报宋简体" w:cs="方正新报宋简体" w:hint="eastAsia"/>
          <w:color w:val="000000"/>
          <w:kern w:val="0"/>
          <w:sz w:val="19"/>
          <w:szCs w:val="19"/>
          <w:lang w:val="zh-CN"/>
        </w:rPr>
        <w:t>不断提挡加速</w:t>
      </w:r>
      <w:proofErr w:type="gramEnd"/>
      <w:r w:rsidRPr="00853C42">
        <w:rPr>
          <w:rFonts w:ascii="方正新报宋简体" w:eastAsia="方正新报宋简体" w:cs="方正新报宋简体" w:hint="eastAsia"/>
          <w:color w:val="000000"/>
          <w:kern w:val="0"/>
          <w:sz w:val="19"/>
          <w:szCs w:val="19"/>
          <w:lang w:val="zh-CN"/>
        </w:rPr>
        <w:t>。经过十年快速发展，建成了覆盖全球的信息采集传输网络体系，形成了有重要国际影响力的媒体群，锻造了一支优秀的人才队伍，全球传播</w:t>
      </w:r>
      <w:proofErr w:type="gramStart"/>
      <w:r w:rsidRPr="00853C42">
        <w:rPr>
          <w:rFonts w:ascii="方正新报宋简体" w:eastAsia="方正新报宋简体" w:cs="方正新报宋简体" w:hint="eastAsia"/>
          <w:color w:val="000000"/>
          <w:kern w:val="0"/>
          <w:sz w:val="19"/>
          <w:szCs w:val="19"/>
          <w:lang w:val="zh-CN"/>
        </w:rPr>
        <w:t>力引导力公</w:t>
      </w:r>
      <w:proofErr w:type="gramEnd"/>
      <w:r w:rsidRPr="00853C42">
        <w:rPr>
          <w:rFonts w:ascii="方正新报宋简体" w:eastAsia="方正新报宋简体" w:cs="方正新报宋简体" w:hint="eastAsia"/>
          <w:color w:val="000000"/>
          <w:kern w:val="0"/>
          <w:sz w:val="19"/>
          <w:szCs w:val="19"/>
          <w:lang w:val="zh-CN"/>
        </w:rPr>
        <w:t>信力影响力明显提升。但同时，“标准化”痕迹依然十分明显，针对性不强问题突出，“泛传播”“撒胡椒面”“一篇稿件打天下”“一个腔调、一套话语”“自说自话”等情况还较为广泛存在。针对这些问题，</w:t>
      </w:r>
      <w:r w:rsidRPr="00853C42">
        <w:rPr>
          <w:rFonts w:ascii="方正新报宋简体" w:eastAsia="方正新报宋简体" w:cs="方正新报宋简体" w:hint="eastAsia"/>
          <w:color w:val="000000"/>
          <w:kern w:val="0"/>
          <w:sz w:val="19"/>
          <w:szCs w:val="19"/>
          <w:lang w:val="zh-CN"/>
        </w:rPr>
        <w:lastRenderedPageBreak/>
        <w:t>必须抓住“精准化”这个牛鼻子，加快推动国际传播升级换代，实现从简单走向精密，从粗犷走向精细，从标准走向精准的飞跃。</w:t>
      </w:r>
    </w:p>
    <w:p w:rsidR="00A0283D" w:rsidRPr="00853C42" w:rsidRDefault="00A0283D" w:rsidP="00A0283D">
      <w:pPr>
        <w:suppressAutoHyphens/>
        <w:autoSpaceDE w:val="0"/>
        <w:autoSpaceDN w:val="0"/>
        <w:adjustRightInd w:val="0"/>
        <w:spacing w:line="350" w:lineRule="atLeast"/>
        <w:ind w:firstLine="397"/>
        <w:textAlignment w:val="center"/>
        <w:rPr>
          <w:rFonts w:ascii="方正细黑一简体" w:eastAsia="方正细黑一简体" w:cs="方正细黑一简体"/>
          <w:color w:val="000000"/>
          <w:kern w:val="0"/>
          <w:sz w:val="20"/>
          <w:lang w:val="zh-CN"/>
        </w:rPr>
      </w:pPr>
      <w:r w:rsidRPr="00853C42">
        <w:rPr>
          <w:rFonts w:ascii="方正细黑一简体" w:eastAsia="方正细黑一简体" w:cs="方正细黑一简体" w:hint="eastAsia"/>
          <w:color w:val="000000"/>
          <w:kern w:val="0"/>
          <w:sz w:val="20"/>
          <w:lang w:val="zh-CN"/>
        </w:rPr>
        <w:t>（三）精准化是当前复杂国际舆论斗争的必然要求</w:t>
      </w:r>
    </w:p>
    <w:p w:rsidR="00A0283D" w:rsidRPr="00853C42" w:rsidRDefault="00A0283D" w:rsidP="00A0283D">
      <w:pPr>
        <w:suppressAutoHyphens/>
        <w:autoSpaceDE w:val="0"/>
        <w:autoSpaceDN w:val="0"/>
        <w:adjustRightInd w:val="0"/>
        <w:spacing w:line="350" w:lineRule="atLeast"/>
        <w:ind w:firstLine="397"/>
        <w:textAlignment w:val="center"/>
        <w:rPr>
          <w:rFonts w:ascii="方正新报宋简体" w:eastAsia="方正新报宋简体" w:cs="方正新报宋简体"/>
          <w:color w:val="000000"/>
          <w:kern w:val="0"/>
          <w:sz w:val="19"/>
          <w:szCs w:val="19"/>
        </w:rPr>
      </w:pPr>
      <w:r w:rsidRPr="00853C42">
        <w:rPr>
          <w:rFonts w:ascii="方正新报宋简体" w:eastAsia="方正新报宋简体" w:cs="方正新报宋简体" w:hint="eastAsia"/>
          <w:color w:val="000000"/>
          <w:kern w:val="0"/>
          <w:sz w:val="19"/>
          <w:szCs w:val="19"/>
          <w:lang w:val="zh-CN"/>
        </w:rPr>
        <w:t>一些西方国家近年来对中国的警惕、戒备、敌视心理日趋公开化、表面化、行动化。从“修昔底德陷阱”到“中国版马歇尔计划”“债务陷阱论”，从“环境破坏论”到“输出腐败论”“新殖民主义论”，对华舆论围堵不断推陈出新，花样翻新。中国媒体也一再被贴上“输出专制主义”“撕裂互联网”“威胁新闻自由”等负面标签。美国、澳大利亚等国还通过各种法案，监控、抵制甚至限制中国媒体在当地发展。更不必说，自美国挑起对华经贸摩擦以来，中国媒体屡屡成为攻击目标，时常成为各种贸易谈判问题的“背锅侠”。如此复杂严峻的舆论斗争，要求国际传播必须更加精确地掌握分寸，更加稳妥地把握尺度，如临深渊，如履薄冰，在“有礼有利有节”原则指引下，更加“精准”地传播中国声音。</w:t>
      </w:r>
    </w:p>
    <w:p w:rsidR="00A0283D" w:rsidRPr="00853C42" w:rsidRDefault="00A0283D" w:rsidP="00A0283D">
      <w:pPr>
        <w:suppressAutoHyphens/>
        <w:autoSpaceDE w:val="0"/>
        <w:autoSpaceDN w:val="0"/>
        <w:adjustRightInd w:val="0"/>
        <w:spacing w:before="340" w:after="57" w:line="320" w:lineRule="atLeast"/>
        <w:textAlignment w:val="center"/>
        <w:rPr>
          <w:rFonts w:ascii="方正黑体简体" w:eastAsia="方正黑体简体" w:cs="方正黑体简体"/>
          <w:color w:val="000000"/>
          <w:kern w:val="0"/>
          <w:sz w:val="24"/>
          <w:lang w:val="zh-CN"/>
        </w:rPr>
      </w:pPr>
      <w:r w:rsidRPr="00853C42">
        <w:rPr>
          <w:rFonts w:ascii="方正黑体简体" w:eastAsia="方正黑体简体" w:cs="方正黑体简体" w:hint="eastAsia"/>
          <w:color w:val="000000"/>
          <w:kern w:val="0"/>
          <w:sz w:val="24"/>
          <w:lang w:val="zh-CN"/>
        </w:rPr>
        <w:t>二、理论内涵：精准传播是技术发展与人性需求的统一</w:t>
      </w:r>
    </w:p>
    <w:p w:rsidR="00A0283D" w:rsidRPr="00853C42" w:rsidRDefault="00A0283D" w:rsidP="00A0283D">
      <w:pPr>
        <w:suppressAutoHyphens/>
        <w:autoSpaceDE w:val="0"/>
        <w:autoSpaceDN w:val="0"/>
        <w:adjustRightInd w:val="0"/>
        <w:spacing w:line="350" w:lineRule="atLeast"/>
        <w:ind w:firstLine="397"/>
        <w:textAlignment w:val="center"/>
        <w:rPr>
          <w:rFonts w:ascii="方正新报宋简体" w:eastAsia="方正新报宋简体" w:cs="方正新报宋简体"/>
          <w:color w:val="000000"/>
          <w:kern w:val="0"/>
          <w:sz w:val="19"/>
          <w:szCs w:val="19"/>
          <w:lang w:val="zh-CN"/>
        </w:rPr>
      </w:pPr>
      <w:r w:rsidRPr="00853C42">
        <w:rPr>
          <w:rFonts w:ascii="方正新报宋简体" w:eastAsia="方正新报宋简体" w:cs="方正新报宋简体" w:hint="eastAsia"/>
          <w:color w:val="000000"/>
          <w:kern w:val="0"/>
          <w:sz w:val="19"/>
          <w:szCs w:val="19"/>
          <w:lang w:val="zh-CN"/>
        </w:rPr>
        <w:t>所谓精准传播，就是在恰当的时间，将恰当的产品，以恰当的方式，推送给恰当的受众，产生与预期一致或大体一致的效果。较之其他传播，精准传播更加注重“细”“准”“实”。“细”，是指对受众、产品、渠道进行精细区别，分门别类。“准”，是指产品、渠道与用户实现精确匹配，有的放矢，百步穿杨。“实”，是指与预期大体一致的实际效果，不出预料之外，皆在意料之中。这三者相辅相成，因果相连，互为支撑。“细”是“准”和“实”的前提，没有“细”，“准”无从谈起，“实”是无根之木、无源之水。“准”是“细”的目的，也是产生“实”的方法。“实”是“细”和“准”的结果，更是检验“细”和“准”的标尺。</w:t>
      </w:r>
    </w:p>
    <w:p w:rsidR="00A0283D" w:rsidRPr="00853C42" w:rsidRDefault="00A0283D" w:rsidP="00A0283D">
      <w:pPr>
        <w:suppressAutoHyphens/>
        <w:autoSpaceDE w:val="0"/>
        <w:autoSpaceDN w:val="0"/>
        <w:adjustRightInd w:val="0"/>
        <w:spacing w:line="350" w:lineRule="atLeast"/>
        <w:ind w:firstLine="397"/>
        <w:textAlignment w:val="center"/>
        <w:rPr>
          <w:rFonts w:ascii="方正新报宋简体" w:eastAsia="方正新报宋简体" w:cs="方正新报宋简体"/>
          <w:color w:val="000000"/>
          <w:kern w:val="0"/>
          <w:sz w:val="19"/>
          <w:szCs w:val="19"/>
          <w:lang w:val="zh-CN"/>
        </w:rPr>
      </w:pPr>
      <w:r w:rsidRPr="00853C42">
        <w:rPr>
          <w:rFonts w:ascii="方正新报宋简体" w:eastAsia="方正新报宋简体" w:cs="方正新报宋简体" w:hint="eastAsia"/>
          <w:color w:val="000000"/>
          <w:kern w:val="0"/>
          <w:sz w:val="19"/>
          <w:szCs w:val="19"/>
          <w:lang w:val="zh-CN"/>
        </w:rPr>
        <w:t>以更加精准的方式满足人类信息需求，是人类社会发展的客观规律。辩证唯物主义认为，精准是一个相对的、发展的概念。每个时代、每个社会的传播精准度，是由特定的生产力发展水平、技术条件、社会条件所决定的。回顾人类历史，社会生产力的发展，尤其是科学技术进步，总是推动传播方式从“精准”走向更加“精准”，不断刷新人们对“精准”的认识。但在每一个特定时代，在相对稳定的技术</w:t>
      </w:r>
      <w:r w:rsidRPr="00853C42">
        <w:rPr>
          <w:rFonts w:ascii="方正新报宋简体" w:eastAsia="方正新报宋简体" w:cs="方正新报宋简体" w:hint="eastAsia"/>
          <w:color w:val="000000"/>
          <w:kern w:val="0"/>
          <w:sz w:val="19"/>
          <w:szCs w:val="19"/>
          <w:lang w:val="zh-CN"/>
        </w:rPr>
        <w:lastRenderedPageBreak/>
        <w:t>基础和社会条件下，“精准”的内涵是清晰的，尺度是确定的，价值是公认的。</w:t>
      </w:r>
    </w:p>
    <w:p w:rsidR="00A0283D" w:rsidRPr="00853C42" w:rsidRDefault="00A0283D" w:rsidP="00A0283D">
      <w:pPr>
        <w:suppressAutoHyphens/>
        <w:autoSpaceDE w:val="0"/>
        <w:autoSpaceDN w:val="0"/>
        <w:adjustRightInd w:val="0"/>
        <w:spacing w:line="350" w:lineRule="atLeast"/>
        <w:ind w:firstLine="397"/>
        <w:textAlignment w:val="center"/>
        <w:rPr>
          <w:rFonts w:ascii="方正新报宋简体" w:eastAsia="方正新报宋简体" w:cs="方正新报宋简体"/>
          <w:color w:val="000000"/>
          <w:kern w:val="0"/>
          <w:sz w:val="19"/>
          <w:szCs w:val="19"/>
        </w:rPr>
      </w:pPr>
      <w:r w:rsidRPr="00853C42">
        <w:rPr>
          <w:rFonts w:ascii="方正新报宋简体" w:eastAsia="方正新报宋简体" w:cs="方正新报宋简体" w:hint="eastAsia"/>
          <w:color w:val="000000"/>
          <w:kern w:val="0"/>
          <w:sz w:val="19"/>
          <w:szCs w:val="19"/>
          <w:lang w:val="zh-CN"/>
        </w:rPr>
        <w:t>人类传播历史同样表明，在不同时代决定传播精准度的，始终是两个最为核心的要素：时代所具备的传播技术条件和人的信息需求。精准传播一定是最先进的传播技术和最广泛的大众需求之间的完美结合，是科学技术和人性需求的高度统一。两者结合度越高，精准度就越高；两者统一性越强，精准度就越强。因此，只有运用时代最先进的传播技术，以最恰当的方式，最大限度地满足受众对信息的需求，才能完成堪称精准的传播。</w:t>
      </w:r>
    </w:p>
    <w:p w:rsidR="00A0283D" w:rsidRPr="00853C42" w:rsidRDefault="00A0283D" w:rsidP="00A0283D">
      <w:pPr>
        <w:suppressAutoHyphens/>
        <w:autoSpaceDE w:val="0"/>
        <w:autoSpaceDN w:val="0"/>
        <w:adjustRightInd w:val="0"/>
        <w:spacing w:line="350" w:lineRule="atLeast"/>
        <w:ind w:firstLine="397"/>
        <w:textAlignment w:val="center"/>
        <w:rPr>
          <w:rFonts w:ascii="方正新报宋简体" w:eastAsia="方正新报宋简体" w:cs="方正新报宋简体"/>
          <w:color w:val="000000"/>
          <w:kern w:val="0"/>
          <w:sz w:val="19"/>
          <w:szCs w:val="19"/>
        </w:rPr>
      </w:pPr>
      <w:r w:rsidRPr="00853C42">
        <w:rPr>
          <w:rFonts w:ascii="方正新报宋简体" w:eastAsia="方正新报宋简体" w:cs="方正新报宋简体" w:hint="eastAsia"/>
          <w:color w:val="000000"/>
          <w:kern w:val="0"/>
          <w:sz w:val="19"/>
          <w:szCs w:val="19"/>
          <w:lang w:val="zh-CN"/>
        </w:rPr>
        <w:t>今天，科学技术的发展，让人类社会进入了“万物互联”“万物皆媒”“人人都有麦克风”“人人都是传播者”“人人都是信息源”的时代，这为新闻信息传播实现新的“精准”提供了新条件、创造了新可能。同时，人们对新闻信息精准度也提出了新要求，如更短时延、更多细节、更少损耗、更易获取等等。在这两大要素的推进之下，新闻信息行业的精准升级工程也在悄然加速。</w:t>
      </w:r>
    </w:p>
    <w:p w:rsidR="00A0283D" w:rsidRPr="00853C42" w:rsidRDefault="00A0283D" w:rsidP="00A0283D">
      <w:pPr>
        <w:suppressAutoHyphens/>
        <w:autoSpaceDE w:val="0"/>
        <w:autoSpaceDN w:val="0"/>
        <w:adjustRightInd w:val="0"/>
        <w:spacing w:line="350" w:lineRule="atLeast"/>
        <w:ind w:firstLine="397"/>
        <w:textAlignment w:val="center"/>
        <w:rPr>
          <w:rFonts w:ascii="方正新报宋简体" w:eastAsia="方正新报宋简体" w:cs="方正新报宋简体"/>
          <w:color w:val="000000"/>
          <w:kern w:val="0"/>
          <w:sz w:val="19"/>
          <w:szCs w:val="19"/>
        </w:rPr>
      </w:pPr>
      <w:r w:rsidRPr="00853C42">
        <w:rPr>
          <w:rFonts w:ascii="方正新报宋简体" w:eastAsia="方正新报宋简体" w:cs="方正新报宋简体" w:hint="eastAsia"/>
          <w:color w:val="000000"/>
          <w:kern w:val="0"/>
          <w:sz w:val="19"/>
          <w:szCs w:val="19"/>
          <w:lang w:val="zh-CN"/>
        </w:rPr>
        <w:t>与此相应的是，当前国际传播的生产流程、传播路径、产业形态也正在发生革命性变化，差异化、分众化、个性化、定制化已经成为不可逆转的总体趋势。我们只有主动适应精准化大潮，顺势而为，方能实现从“大起来”到“强起来”“赶上去”到“超过去”的转变，站到国际传播的历史潮头。</w:t>
      </w:r>
    </w:p>
    <w:p w:rsidR="00A0283D" w:rsidRPr="00853C42" w:rsidRDefault="00A0283D" w:rsidP="00A0283D">
      <w:pPr>
        <w:suppressAutoHyphens/>
        <w:autoSpaceDE w:val="0"/>
        <w:autoSpaceDN w:val="0"/>
        <w:adjustRightInd w:val="0"/>
        <w:spacing w:before="340" w:after="57" w:line="320" w:lineRule="atLeast"/>
        <w:textAlignment w:val="center"/>
        <w:rPr>
          <w:rFonts w:ascii="方正黑体简体" w:eastAsia="方正黑体简体" w:cs="方正黑体简体"/>
          <w:color w:val="000000"/>
          <w:kern w:val="0"/>
          <w:sz w:val="24"/>
        </w:rPr>
      </w:pPr>
      <w:r w:rsidRPr="00853C42">
        <w:rPr>
          <w:rFonts w:ascii="方正黑体简体" w:eastAsia="方正黑体简体" w:cs="方正黑体简体" w:hint="eastAsia"/>
          <w:color w:val="000000"/>
          <w:kern w:val="0"/>
          <w:sz w:val="24"/>
          <w:lang w:val="zh-CN"/>
        </w:rPr>
        <w:t>三、现实要求：从政治经济大国加快走向传播大国</w:t>
      </w:r>
    </w:p>
    <w:p w:rsidR="00A0283D" w:rsidRPr="00853C42" w:rsidRDefault="00A0283D" w:rsidP="00A0283D">
      <w:pPr>
        <w:suppressAutoHyphens/>
        <w:autoSpaceDE w:val="0"/>
        <w:autoSpaceDN w:val="0"/>
        <w:adjustRightInd w:val="0"/>
        <w:spacing w:line="350" w:lineRule="atLeast"/>
        <w:ind w:firstLine="397"/>
        <w:textAlignment w:val="center"/>
        <w:rPr>
          <w:rFonts w:ascii="方正新报宋简体" w:eastAsia="方正新报宋简体" w:cs="方正新报宋简体"/>
          <w:color w:val="000000"/>
          <w:kern w:val="0"/>
          <w:sz w:val="19"/>
          <w:szCs w:val="19"/>
        </w:rPr>
      </w:pPr>
      <w:r w:rsidRPr="00853C42">
        <w:rPr>
          <w:rFonts w:ascii="方正新报宋简体" w:eastAsia="方正新报宋简体" w:cs="方正新报宋简体" w:hint="eastAsia"/>
          <w:color w:val="000000"/>
          <w:spacing w:val="4"/>
          <w:kern w:val="0"/>
          <w:sz w:val="19"/>
          <w:szCs w:val="19"/>
          <w:lang w:val="zh-CN"/>
        </w:rPr>
        <w:t>国际传播领域的精准化，是以强大的国际传播能力为前提和基础的。国际传播能力越强的国家，越有可能实现传播精准化。反之，如果连国际性媒体机构都很少甚至没有，新闻采集传输网络也不成体系，仅能覆盖有限区域，那么，国际传播就缺乏坚实的物质基础，“精准化”只能是空谈，是奢望。</w:t>
      </w:r>
    </w:p>
    <w:p w:rsidR="00A0283D" w:rsidRPr="00853C42" w:rsidRDefault="00A0283D" w:rsidP="00A0283D">
      <w:pPr>
        <w:suppressAutoHyphens/>
        <w:autoSpaceDE w:val="0"/>
        <w:autoSpaceDN w:val="0"/>
        <w:adjustRightInd w:val="0"/>
        <w:spacing w:line="350" w:lineRule="atLeast"/>
        <w:ind w:firstLine="397"/>
        <w:textAlignment w:val="center"/>
        <w:rPr>
          <w:rFonts w:ascii="方正新报宋简体" w:eastAsia="方正新报宋简体" w:cs="方正新报宋简体"/>
          <w:color w:val="000000"/>
          <w:kern w:val="0"/>
          <w:sz w:val="19"/>
          <w:szCs w:val="19"/>
        </w:rPr>
      </w:pPr>
      <w:r w:rsidRPr="00853C42">
        <w:rPr>
          <w:rFonts w:ascii="方正新报宋简体" w:eastAsia="方正新报宋简体" w:cs="方正新报宋简体" w:hint="eastAsia"/>
          <w:color w:val="000000"/>
          <w:kern w:val="0"/>
          <w:sz w:val="19"/>
          <w:szCs w:val="19"/>
          <w:lang w:val="zh-CN"/>
        </w:rPr>
        <w:t>国际传播的精准度，是主权国家综合实力的体现，与国际政治经济地位密切相关。中心</w:t>
      </w:r>
      <w:r w:rsidRPr="00853C42">
        <w:rPr>
          <w:rFonts w:ascii="方正新报宋简体" w:eastAsia="方正新报宋简体" w:cs="方正新报宋简体"/>
          <w:color w:val="000000"/>
          <w:w w:val="200"/>
          <w:kern w:val="0"/>
          <w:sz w:val="19"/>
          <w:szCs w:val="19"/>
          <w:lang w:val="zh-CN"/>
        </w:rPr>
        <w:t>-</w:t>
      </w:r>
      <w:r w:rsidRPr="00853C42">
        <w:rPr>
          <w:rFonts w:ascii="方正新报宋简体" w:eastAsia="方正新报宋简体" w:cs="方正新报宋简体" w:hint="eastAsia"/>
          <w:color w:val="000000"/>
          <w:kern w:val="0"/>
          <w:sz w:val="19"/>
          <w:szCs w:val="19"/>
          <w:lang w:val="zh-CN"/>
        </w:rPr>
        <w:t>边缘理论指出，位于世界体系中心的国家，在国际政治经济关系中主导性强，话语权也相应更强。而处于依附地位的边缘国家，话语</w:t>
      </w:r>
      <w:proofErr w:type="gramStart"/>
      <w:r w:rsidRPr="00853C42">
        <w:rPr>
          <w:rFonts w:ascii="方正新报宋简体" w:eastAsia="方正新报宋简体" w:cs="方正新报宋简体" w:hint="eastAsia"/>
          <w:color w:val="000000"/>
          <w:kern w:val="0"/>
          <w:sz w:val="19"/>
          <w:szCs w:val="19"/>
          <w:lang w:val="zh-CN"/>
        </w:rPr>
        <w:t>权相应</w:t>
      </w:r>
      <w:proofErr w:type="gramEnd"/>
      <w:r w:rsidRPr="00853C42">
        <w:rPr>
          <w:rFonts w:ascii="方正新报宋简体" w:eastAsia="方正新报宋简体" w:cs="方正新报宋简体" w:hint="eastAsia"/>
          <w:color w:val="000000"/>
          <w:kern w:val="0"/>
          <w:sz w:val="19"/>
          <w:szCs w:val="19"/>
          <w:lang w:val="zh-CN"/>
        </w:rPr>
        <w:t>则很弱。纵览当今世界，具有强大国际影响力的媒体，无不来自西方</w:t>
      </w:r>
      <w:r w:rsidRPr="00853C42">
        <w:rPr>
          <w:rFonts w:ascii="方正新报宋简体" w:eastAsia="方正新报宋简体" w:cs="方正新报宋简体" w:hint="eastAsia"/>
          <w:color w:val="000000"/>
          <w:kern w:val="0"/>
          <w:sz w:val="19"/>
          <w:szCs w:val="19"/>
          <w:lang w:val="zh-CN"/>
        </w:rPr>
        <w:lastRenderedPageBreak/>
        <w:t>发达国家，他们既是西方国家强大话语权的体现，同时也是维护西方国家话语权的重要工具。</w:t>
      </w:r>
    </w:p>
    <w:p w:rsidR="00A0283D" w:rsidRPr="00853C42" w:rsidRDefault="00A0283D" w:rsidP="00A0283D">
      <w:pPr>
        <w:suppressAutoHyphens/>
        <w:autoSpaceDE w:val="0"/>
        <w:autoSpaceDN w:val="0"/>
        <w:adjustRightInd w:val="0"/>
        <w:spacing w:line="350" w:lineRule="atLeast"/>
        <w:ind w:firstLine="397"/>
        <w:textAlignment w:val="center"/>
        <w:rPr>
          <w:rFonts w:ascii="方正新报宋简体" w:eastAsia="方正新报宋简体" w:cs="方正新报宋简体"/>
          <w:color w:val="000000"/>
          <w:kern w:val="0"/>
          <w:sz w:val="19"/>
          <w:szCs w:val="19"/>
          <w:lang w:val="zh-CN"/>
        </w:rPr>
      </w:pPr>
      <w:r w:rsidRPr="00853C42">
        <w:rPr>
          <w:rFonts w:ascii="方正新报宋简体" w:eastAsia="方正新报宋简体" w:cs="方正新报宋简体" w:hint="eastAsia"/>
          <w:color w:val="000000"/>
          <w:kern w:val="0"/>
          <w:sz w:val="19"/>
          <w:szCs w:val="19"/>
          <w:lang w:val="zh-CN"/>
        </w:rPr>
        <w:t>回顾国际传播格局的变迁，更容易看清传播精准度与国家实力之间的正相关关系。在大英帝国鼎盛时期，伦敦是世界传播帝国的中心，一大批英国媒体把触角延伸到世界每个角落，对全球新闻信息报道极其“精准”：印度棉花收成好坏，马来西亚橡胶和棕榈油价格涨跌，南非本土部族恩怨，澳大利亚悉尼街头坊间传言，都能以当时最快的速度，准确传回伦敦。二战后，世界传播帝国中心转移到美国，造就一批新的具有全球影响力的媒体，也造就一批新的“精准”标准制定者。作为标志之一，美联社的采编网络在全球快速蔓延，记者覆盖世界每个角落，传播能力强大到足以快速报道“地球上的每一场政变”。上世纪</w:t>
      </w:r>
      <w:r w:rsidRPr="00853C42">
        <w:rPr>
          <w:rFonts w:ascii="方正新报宋简体" w:eastAsia="方正新报宋简体" w:cs="方正新报宋简体"/>
          <w:color w:val="000000"/>
          <w:kern w:val="0"/>
          <w:sz w:val="19"/>
          <w:szCs w:val="19"/>
          <w:lang w:val="zh-CN"/>
        </w:rPr>
        <w:t>90</w:t>
      </w:r>
      <w:r w:rsidRPr="00853C42">
        <w:rPr>
          <w:rFonts w:ascii="方正新报宋简体" w:eastAsia="方正新报宋简体" w:cs="方正新报宋简体" w:hint="eastAsia"/>
          <w:color w:val="000000"/>
          <w:kern w:val="0"/>
          <w:sz w:val="19"/>
          <w:szCs w:val="19"/>
          <w:lang w:val="zh-CN"/>
        </w:rPr>
        <w:t>年代初，美国有线电视新闻网</w:t>
      </w:r>
      <w:r w:rsidRPr="00853C42">
        <w:rPr>
          <w:rFonts w:ascii="方正新报宋简体" w:eastAsia="方正新报宋简体" w:cs="方正新报宋简体"/>
          <w:color w:val="000000"/>
          <w:kern w:val="0"/>
          <w:sz w:val="19"/>
          <w:szCs w:val="19"/>
          <w:lang w:val="zh-CN"/>
        </w:rPr>
        <w:t>CNN</w:t>
      </w:r>
      <w:r w:rsidRPr="00853C42">
        <w:rPr>
          <w:rFonts w:ascii="方正新报宋简体" w:eastAsia="方正新报宋简体" w:cs="方正新报宋简体" w:hint="eastAsia"/>
          <w:color w:val="000000"/>
          <w:kern w:val="0"/>
          <w:sz w:val="19"/>
          <w:szCs w:val="19"/>
          <w:lang w:val="zh-CN"/>
        </w:rPr>
        <w:t>开创全球电视直播模式，让人们第一次可以借助实时画面了解世界动态，包括围观正在进行的战争，“精准”被推到新的高度。再往后，互联网快速发展，随之而来的一系列传播新形态，以越来越高的频率，一次又一次重新定义“精准”。当前，总部位于美国的脸书、优兔、推特等社交媒体，正在深入地改变国际传播参与规则、生产方式、传播路径、行事逻辑，再一次颠覆人们对“精准”的认识。当然，也再一次提醒我们，“精准”是对国际传播高级形态的描述。它不仅是一个国家赢取话语权的必要手段，更是一个国家话语权的集中体现和展示。</w:t>
      </w:r>
    </w:p>
    <w:p w:rsidR="00A0283D" w:rsidRPr="00853C42" w:rsidRDefault="00A0283D" w:rsidP="00A0283D">
      <w:pPr>
        <w:suppressAutoHyphens/>
        <w:autoSpaceDE w:val="0"/>
        <w:autoSpaceDN w:val="0"/>
        <w:adjustRightInd w:val="0"/>
        <w:spacing w:line="350" w:lineRule="atLeast"/>
        <w:ind w:firstLine="397"/>
        <w:textAlignment w:val="center"/>
        <w:rPr>
          <w:rFonts w:ascii="方正新报宋简体" w:eastAsia="方正新报宋简体" w:cs="方正新报宋简体"/>
          <w:color w:val="000000"/>
          <w:kern w:val="0"/>
          <w:sz w:val="19"/>
          <w:szCs w:val="19"/>
        </w:rPr>
      </w:pPr>
      <w:r w:rsidRPr="00853C42">
        <w:rPr>
          <w:rFonts w:ascii="方正新报宋简体" w:eastAsia="方正新报宋简体" w:cs="方正新报宋简体" w:hint="eastAsia"/>
          <w:color w:val="000000"/>
          <w:kern w:val="0"/>
          <w:sz w:val="19"/>
          <w:szCs w:val="19"/>
          <w:lang w:val="zh-CN"/>
        </w:rPr>
        <w:t>今天，我国综合国力已跃居世界第二，但还没有形成与新地位相匹配的国际话语权。增强国际传播能力、推动“政治经济大国”加快走向“传播大国”，是当前一代国际传播人的历史使命。从标准化向精准化升级，是完成这一使命的必由之路。标准化是工业生产的重要特征，所有产品统一规格、统一型号、统一路径，传播活动围绕生产者展开。而精准化，则要求以消费者为中心开展传播活动，针对不同用户生产不同产品，针对不同需求加工不同产品。以“用户画像”为前提，分众化、定制化、个性化为基本特征。从标准走向精准，将具有跨时代的重要意义。</w:t>
      </w:r>
    </w:p>
    <w:p w:rsidR="00A0283D" w:rsidRPr="00853C42" w:rsidRDefault="00A0283D" w:rsidP="00A0283D">
      <w:pPr>
        <w:suppressAutoHyphens/>
        <w:autoSpaceDE w:val="0"/>
        <w:autoSpaceDN w:val="0"/>
        <w:adjustRightInd w:val="0"/>
        <w:spacing w:before="340" w:after="57" w:line="320" w:lineRule="atLeast"/>
        <w:textAlignment w:val="center"/>
        <w:rPr>
          <w:rFonts w:ascii="方正黑体简体" w:eastAsia="方正黑体简体" w:cs="方正黑体简体"/>
          <w:color w:val="000000"/>
          <w:kern w:val="0"/>
          <w:sz w:val="24"/>
        </w:rPr>
      </w:pPr>
      <w:r w:rsidRPr="00853C42">
        <w:rPr>
          <w:rFonts w:ascii="方正黑体简体" w:eastAsia="方正黑体简体" w:cs="方正黑体简体" w:hint="eastAsia"/>
          <w:color w:val="000000"/>
          <w:kern w:val="0"/>
          <w:sz w:val="24"/>
          <w:lang w:val="zh-CN"/>
        </w:rPr>
        <w:t>四、媒体实践：多维度的精准化创新探索</w:t>
      </w:r>
    </w:p>
    <w:p w:rsidR="00A0283D" w:rsidRPr="00853C42" w:rsidRDefault="00A0283D" w:rsidP="00A0283D">
      <w:pPr>
        <w:suppressAutoHyphens/>
        <w:autoSpaceDE w:val="0"/>
        <w:autoSpaceDN w:val="0"/>
        <w:adjustRightInd w:val="0"/>
        <w:spacing w:line="350" w:lineRule="atLeast"/>
        <w:ind w:firstLine="397"/>
        <w:textAlignment w:val="center"/>
        <w:rPr>
          <w:rFonts w:ascii="方正新报宋简体" w:eastAsia="方正新报宋简体" w:cs="方正新报宋简体"/>
          <w:color w:val="000000"/>
          <w:kern w:val="0"/>
          <w:sz w:val="19"/>
          <w:szCs w:val="19"/>
        </w:rPr>
      </w:pPr>
      <w:r w:rsidRPr="00853C42">
        <w:rPr>
          <w:rFonts w:ascii="方正新报宋简体" w:eastAsia="方正新报宋简体" w:cs="方正新报宋简体" w:hint="eastAsia"/>
          <w:color w:val="000000"/>
          <w:kern w:val="0"/>
          <w:sz w:val="19"/>
          <w:szCs w:val="19"/>
          <w:lang w:val="zh-CN"/>
        </w:rPr>
        <w:t>以习近平总书记新闻舆论工作论述为指导，我国主要对外传播媒体近年来在战略举措、话语表达、</w:t>
      </w:r>
      <w:r w:rsidRPr="00853C42">
        <w:rPr>
          <w:rFonts w:ascii="方正新报宋简体" w:eastAsia="方正新报宋简体" w:cs="方正新报宋简体" w:hint="eastAsia"/>
          <w:color w:val="000000"/>
          <w:kern w:val="0"/>
          <w:sz w:val="19"/>
          <w:szCs w:val="19"/>
          <w:lang w:val="zh-CN"/>
        </w:rPr>
        <w:lastRenderedPageBreak/>
        <w:t>渠道平台、能力素质等方面锐意创新、大胆探索，为加快推进精准升级积累了有益经验、打下良好基础。</w:t>
      </w:r>
    </w:p>
    <w:p w:rsidR="00A0283D" w:rsidRPr="00853C42" w:rsidRDefault="00A0283D" w:rsidP="00A0283D">
      <w:pPr>
        <w:suppressAutoHyphens/>
        <w:autoSpaceDE w:val="0"/>
        <w:autoSpaceDN w:val="0"/>
        <w:adjustRightInd w:val="0"/>
        <w:spacing w:line="350" w:lineRule="atLeast"/>
        <w:ind w:firstLine="397"/>
        <w:textAlignment w:val="center"/>
        <w:rPr>
          <w:rFonts w:ascii="方正细黑一简体" w:eastAsia="方正细黑一简体" w:cs="方正细黑一简体"/>
          <w:color w:val="000000"/>
          <w:kern w:val="0"/>
          <w:sz w:val="20"/>
        </w:rPr>
      </w:pPr>
      <w:r w:rsidRPr="00853C42">
        <w:rPr>
          <w:rFonts w:ascii="方正细黑一简体" w:eastAsia="方正细黑一简体" w:cs="方正细黑一简体" w:hint="eastAsia"/>
          <w:color w:val="000000"/>
          <w:kern w:val="0"/>
          <w:sz w:val="20"/>
          <w:lang w:val="zh-CN"/>
        </w:rPr>
        <w:t>（一）新战略新举措</w:t>
      </w:r>
    </w:p>
    <w:p w:rsidR="00A0283D" w:rsidRPr="00853C42" w:rsidRDefault="00A0283D" w:rsidP="00A0283D">
      <w:pPr>
        <w:suppressAutoHyphens/>
        <w:autoSpaceDE w:val="0"/>
        <w:autoSpaceDN w:val="0"/>
        <w:adjustRightInd w:val="0"/>
        <w:spacing w:line="350" w:lineRule="atLeast"/>
        <w:ind w:firstLine="397"/>
        <w:textAlignment w:val="center"/>
        <w:rPr>
          <w:rFonts w:ascii="方正新报宋简体" w:eastAsia="方正新报宋简体" w:cs="方正新报宋简体"/>
          <w:color w:val="000000"/>
          <w:kern w:val="0"/>
          <w:sz w:val="19"/>
          <w:szCs w:val="19"/>
        </w:rPr>
      </w:pPr>
      <w:r w:rsidRPr="00853C42">
        <w:rPr>
          <w:rFonts w:ascii="方正新报宋简体" w:eastAsia="方正新报宋简体" w:cs="方正新报宋简体" w:hint="eastAsia"/>
          <w:color w:val="000000"/>
          <w:kern w:val="0"/>
          <w:sz w:val="19"/>
          <w:szCs w:val="19"/>
          <w:lang w:val="zh-CN"/>
        </w:rPr>
        <w:t>战略决定方向。战略精准是媒体一切传播活动精准的前提。遵循“区分对象、精准施策”的要求，结合自身资源优势，我国媒体纷纷出台国别化的对外传播新战略。新华社多年来持续推进海外“本土化”建设，大力推进产品在海外“主流媒体，主流人群，主流机构”落地，“精准化”工程从未停步。近年来，新华社出台对外传播“精准战略”按照“一国</w:t>
      </w:r>
      <w:proofErr w:type="gramStart"/>
      <w:r w:rsidRPr="00853C42">
        <w:rPr>
          <w:rFonts w:ascii="方正新报宋简体" w:eastAsia="方正新报宋简体" w:cs="方正新报宋简体" w:hint="eastAsia"/>
          <w:color w:val="000000"/>
          <w:kern w:val="0"/>
          <w:sz w:val="19"/>
          <w:szCs w:val="19"/>
          <w:lang w:val="zh-CN"/>
        </w:rPr>
        <w:t>一</w:t>
      </w:r>
      <w:proofErr w:type="gramEnd"/>
      <w:r w:rsidRPr="00853C42">
        <w:rPr>
          <w:rFonts w:ascii="方正新报宋简体" w:eastAsia="方正新报宋简体" w:cs="方正新报宋简体" w:hint="eastAsia"/>
          <w:color w:val="000000"/>
          <w:kern w:val="0"/>
          <w:sz w:val="19"/>
          <w:szCs w:val="19"/>
          <w:lang w:val="zh-CN"/>
        </w:rPr>
        <w:t>策”原则，计划以每年增加一条国别专线的进度，打造覆盖全球所有重要国家的“国别专线”。</w:t>
      </w:r>
      <w:r w:rsidRPr="00853C42">
        <w:rPr>
          <w:rFonts w:ascii="方正新报宋简体" w:eastAsia="方正新报宋简体" w:cs="方正新报宋简体"/>
          <w:color w:val="000000"/>
          <w:kern w:val="0"/>
          <w:sz w:val="19"/>
          <w:szCs w:val="19"/>
          <w:lang w:val="zh-CN"/>
        </w:rPr>
        <w:t>2018</w:t>
      </w:r>
      <w:r w:rsidRPr="00853C42">
        <w:rPr>
          <w:rFonts w:ascii="方正新报宋简体" w:eastAsia="方正新报宋简体" w:cs="方正新报宋简体" w:hint="eastAsia"/>
          <w:color w:val="000000"/>
          <w:kern w:val="0"/>
          <w:sz w:val="19"/>
          <w:szCs w:val="19"/>
          <w:lang w:val="zh-CN"/>
        </w:rPr>
        <w:t>年，新华社全媒体国别发稿线路日本专线率先开通，为日本用户更便捷地获取中国新闻提供了新渠道。</w:t>
      </w:r>
      <w:r w:rsidRPr="00853C42">
        <w:rPr>
          <w:rFonts w:ascii="方正新报宋简体" w:eastAsia="方正新报宋简体" w:cs="方正新报宋简体"/>
          <w:color w:val="000000"/>
          <w:kern w:val="0"/>
          <w:sz w:val="19"/>
          <w:szCs w:val="19"/>
          <w:lang w:val="zh-CN"/>
        </w:rPr>
        <w:t>2019</w:t>
      </w:r>
      <w:r w:rsidRPr="00853C42">
        <w:rPr>
          <w:rFonts w:ascii="方正新报宋简体" w:eastAsia="方正新报宋简体" w:cs="方正新报宋简体" w:hint="eastAsia"/>
          <w:color w:val="000000"/>
          <w:kern w:val="0"/>
          <w:sz w:val="19"/>
          <w:szCs w:val="19"/>
          <w:lang w:val="zh-CN"/>
        </w:rPr>
        <w:t>年初开通的意大利专线，是新华社与意大利安莎社合作的结果。安莎社把新华社的国内和国际新闻翻译成意大利语，向安莎社用户发布。这样，新华社对外发稿线路增加到了</w:t>
      </w:r>
      <w:r w:rsidRPr="00853C42">
        <w:rPr>
          <w:rFonts w:ascii="方正新报宋简体" w:eastAsia="方正新报宋简体" w:cs="方正新报宋简体"/>
          <w:color w:val="000000"/>
          <w:kern w:val="0"/>
          <w:sz w:val="19"/>
          <w:szCs w:val="19"/>
          <w:lang w:val="zh-CN"/>
        </w:rPr>
        <w:t>9</w:t>
      </w:r>
      <w:r w:rsidRPr="00853C42">
        <w:rPr>
          <w:rFonts w:ascii="方正新报宋简体" w:eastAsia="方正新报宋简体" w:cs="方正新报宋简体" w:hint="eastAsia"/>
          <w:color w:val="000000"/>
          <w:kern w:val="0"/>
          <w:sz w:val="19"/>
          <w:szCs w:val="19"/>
          <w:lang w:val="zh-CN"/>
        </w:rPr>
        <w:t>个，“精准化”上了新台阶。</w:t>
      </w:r>
    </w:p>
    <w:p w:rsidR="00A0283D" w:rsidRPr="00853C42" w:rsidRDefault="00A0283D" w:rsidP="00A0283D">
      <w:pPr>
        <w:suppressAutoHyphens/>
        <w:autoSpaceDE w:val="0"/>
        <w:autoSpaceDN w:val="0"/>
        <w:adjustRightInd w:val="0"/>
        <w:spacing w:line="350" w:lineRule="atLeast"/>
        <w:ind w:firstLine="397"/>
        <w:textAlignment w:val="center"/>
        <w:rPr>
          <w:rFonts w:ascii="方正细黑一简体" w:eastAsia="方正细黑一简体" w:cs="方正细黑一简体"/>
          <w:color w:val="000000"/>
          <w:kern w:val="0"/>
          <w:sz w:val="20"/>
        </w:rPr>
      </w:pPr>
      <w:r w:rsidRPr="00853C42">
        <w:rPr>
          <w:rFonts w:ascii="方正细黑一简体" w:eastAsia="方正细黑一简体" w:cs="方正细黑一简体" w:hint="eastAsia"/>
          <w:color w:val="000000"/>
          <w:kern w:val="0"/>
          <w:sz w:val="20"/>
          <w:lang w:val="zh-CN"/>
        </w:rPr>
        <w:t>（二）新话语新表达</w:t>
      </w:r>
    </w:p>
    <w:p w:rsidR="00A0283D" w:rsidRPr="00853C42" w:rsidRDefault="00A0283D" w:rsidP="00A0283D">
      <w:pPr>
        <w:suppressAutoHyphens/>
        <w:autoSpaceDE w:val="0"/>
        <w:autoSpaceDN w:val="0"/>
        <w:adjustRightInd w:val="0"/>
        <w:spacing w:line="350" w:lineRule="atLeast"/>
        <w:ind w:firstLine="397"/>
        <w:textAlignment w:val="center"/>
        <w:rPr>
          <w:rFonts w:ascii="方正新报宋简体" w:eastAsia="方正新报宋简体" w:cs="方正新报宋简体"/>
          <w:color w:val="000000"/>
          <w:kern w:val="0"/>
          <w:sz w:val="19"/>
          <w:szCs w:val="19"/>
        </w:rPr>
      </w:pPr>
      <w:r w:rsidRPr="00853C42">
        <w:rPr>
          <w:rFonts w:ascii="方正新报宋简体" w:eastAsia="方正新报宋简体" w:cs="方正新报宋简体" w:hint="eastAsia"/>
          <w:color w:val="000000"/>
          <w:kern w:val="0"/>
          <w:sz w:val="19"/>
          <w:szCs w:val="19"/>
          <w:lang w:val="zh-CN"/>
        </w:rPr>
        <w:t>世界的多样性、文明的复杂性决定了精准传播必须有多套话语、多样表达，并且要与时俱进、融通中外。在国际政治舞台，习近平总书记就善于创新话语表达，使用个性化语言精准地传播立场、表达关切、交流情感，魅力十足的习式“金句”频频成为国际媒体焦点。以此为表率，在社会各界共同努力下，中国媒体对外表达近年来也气象一新，涌现出许多体现中国特色、展示中国风格、富有中国气度的新话语。“人类命运共同体”成为世界语言，多次被写入联合国大会文件。“一带一路”“共商共建共享”“和而不同”“绿色发展”等话语在国际社会广泛传播，成为全球媒体引用的高频词。中美经贸摩擦引发的舆论战中，中国媒体提炼的“贸易霸凌”等创新表达，被国际社会广泛引用，成为突破西方舆论围堵的重要武器。这些新话语新表达，海外</w:t>
      </w:r>
      <w:proofErr w:type="gramStart"/>
      <w:r w:rsidRPr="00853C42">
        <w:rPr>
          <w:rFonts w:ascii="方正新报宋简体" w:eastAsia="方正新报宋简体" w:cs="方正新报宋简体" w:hint="eastAsia"/>
          <w:color w:val="000000"/>
          <w:kern w:val="0"/>
          <w:sz w:val="19"/>
          <w:szCs w:val="19"/>
          <w:lang w:val="zh-CN"/>
        </w:rPr>
        <w:t>受众听得</w:t>
      </w:r>
      <w:proofErr w:type="gramEnd"/>
      <w:r w:rsidRPr="00853C42">
        <w:rPr>
          <w:rFonts w:ascii="方正新报宋简体" w:eastAsia="方正新报宋简体" w:cs="方正新报宋简体" w:hint="eastAsia"/>
          <w:color w:val="000000"/>
          <w:kern w:val="0"/>
          <w:sz w:val="19"/>
          <w:szCs w:val="19"/>
          <w:lang w:val="zh-CN"/>
        </w:rPr>
        <w:t>懂、记得住、传得开，是讲好中国故事、展示中国形象的重要新元素。这些新话语新表达，植根于中国特色社会主义伟大实践的土壤，在中国特色大国外交实践中生根、发芽、开花，成为实现“国相交、民相亲、心相通”目标的重要文化基石。</w:t>
      </w:r>
    </w:p>
    <w:p w:rsidR="00A0283D" w:rsidRPr="00853C42" w:rsidRDefault="00A0283D" w:rsidP="00A0283D">
      <w:pPr>
        <w:suppressAutoHyphens/>
        <w:autoSpaceDE w:val="0"/>
        <w:autoSpaceDN w:val="0"/>
        <w:adjustRightInd w:val="0"/>
        <w:spacing w:line="350" w:lineRule="atLeast"/>
        <w:ind w:firstLine="397"/>
        <w:textAlignment w:val="center"/>
        <w:rPr>
          <w:rFonts w:ascii="方正细黑一简体" w:eastAsia="方正细黑一简体" w:cs="方正细黑一简体"/>
          <w:color w:val="000000"/>
          <w:kern w:val="0"/>
          <w:sz w:val="20"/>
        </w:rPr>
      </w:pPr>
      <w:r w:rsidRPr="00853C42">
        <w:rPr>
          <w:rFonts w:ascii="方正细黑一简体" w:eastAsia="方正细黑一简体" w:cs="方正细黑一简体" w:hint="eastAsia"/>
          <w:color w:val="000000"/>
          <w:kern w:val="0"/>
          <w:sz w:val="20"/>
          <w:lang w:val="zh-CN"/>
        </w:rPr>
        <w:lastRenderedPageBreak/>
        <w:t>（三）新渠道新平台</w:t>
      </w:r>
    </w:p>
    <w:p w:rsidR="00A0283D" w:rsidRPr="00853C42" w:rsidRDefault="00A0283D" w:rsidP="00A0283D">
      <w:pPr>
        <w:suppressAutoHyphens/>
        <w:autoSpaceDE w:val="0"/>
        <w:autoSpaceDN w:val="0"/>
        <w:adjustRightInd w:val="0"/>
        <w:spacing w:line="350" w:lineRule="atLeast"/>
        <w:ind w:firstLine="397"/>
        <w:textAlignment w:val="center"/>
        <w:rPr>
          <w:rFonts w:ascii="方正新报宋简体" w:eastAsia="方正新报宋简体" w:cs="方正新报宋简体"/>
          <w:color w:val="000000"/>
          <w:kern w:val="0"/>
          <w:sz w:val="19"/>
          <w:szCs w:val="19"/>
          <w:lang w:val="zh-CN"/>
        </w:rPr>
      </w:pPr>
      <w:r w:rsidRPr="00853C42">
        <w:rPr>
          <w:rFonts w:ascii="方正新报宋简体" w:eastAsia="方正新报宋简体" w:cs="方正新报宋简体" w:hint="eastAsia"/>
          <w:color w:val="000000"/>
          <w:kern w:val="0"/>
          <w:sz w:val="19"/>
          <w:szCs w:val="19"/>
          <w:lang w:val="zh-CN"/>
        </w:rPr>
        <w:t>精准传播要求内容、路径、</w:t>
      </w:r>
      <w:proofErr w:type="gramStart"/>
      <w:r w:rsidRPr="00853C42">
        <w:rPr>
          <w:rFonts w:ascii="方正新报宋简体" w:eastAsia="方正新报宋简体" w:cs="方正新报宋简体" w:hint="eastAsia"/>
          <w:color w:val="000000"/>
          <w:kern w:val="0"/>
          <w:sz w:val="19"/>
          <w:szCs w:val="19"/>
          <w:lang w:val="zh-CN"/>
        </w:rPr>
        <w:t>受众三者</w:t>
      </w:r>
      <w:proofErr w:type="gramEnd"/>
      <w:r w:rsidRPr="00853C42">
        <w:rPr>
          <w:rFonts w:ascii="方正新报宋简体" w:eastAsia="方正新报宋简体" w:cs="方正新报宋简体" w:hint="eastAsia"/>
          <w:color w:val="000000"/>
          <w:kern w:val="0"/>
          <w:sz w:val="19"/>
          <w:szCs w:val="19"/>
          <w:lang w:val="zh-CN"/>
        </w:rPr>
        <w:t>实现合理匹配。恰当的内容，通过恰当的平台渠道，抵达恰当的受众。近年来，我国媒体不仅继续加强传统意义上的“海外落地”，而且不断拓宽对外传播路径，着力搭建类型多样、功能各异的国际化平台。一是进入海外社交媒体平台，精准抵达海外受众。新华社、人民日报、中央广播电视总台在脸书、推特、优兔等海外社交媒体上开通了地区和国别账号，并已拥有数量可观的粉丝群。截至</w:t>
      </w:r>
      <w:r w:rsidRPr="00853C42">
        <w:rPr>
          <w:rFonts w:ascii="方正新报宋简体" w:eastAsia="方正新报宋简体" w:cs="方正新报宋简体"/>
          <w:color w:val="000000"/>
          <w:kern w:val="0"/>
          <w:sz w:val="19"/>
          <w:szCs w:val="19"/>
          <w:lang w:val="zh-CN"/>
        </w:rPr>
        <w:t>2019</w:t>
      </w:r>
      <w:r w:rsidRPr="00853C42">
        <w:rPr>
          <w:rFonts w:ascii="方正新报宋简体" w:eastAsia="方正新报宋简体" w:cs="方正新报宋简体" w:hint="eastAsia"/>
          <w:color w:val="000000"/>
          <w:kern w:val="0"/>
          <w:sz w:val="19"/>
          <w:szCs w:val="19"/>
          <w:lang w:val="zh-CN"/>
        </w:rPr>
        <w:t>年初，新华社海外社交媒体群的粉丝总量已经达到</w:t>
      </w:r>
      <w:r w:rsidRPr="00853C42">
        <w:rPr>
          <w:rFonts w:ascii="方正新报宋简体" w:eastAsia="方正新报宋简体" w:cs="方正新报宋简体"/>
          <w:color w:val="000000"/>
          <w:kern w:val="0"/>
          <w:sz w:val="19"/>
          <w:szCs w:val="19"/>
        </w:rPr>
        <w:t>1.2</w:t>
      </w:r>
      <w:r w:rsidRPr="00853C42">
        <w:rPr>
          <w:rFonts w:ascii="方正新报宋简体" w:eastAsia="方正新报宋简体" w:cs="方正新报宋简体" w:hint="eastAsia"/>
          <w:color w:val="000000"/>
          <w:kern w:val="0"/>
          <w:sz w:val="19"/>
          <w:szCs w:val="19"/>
          <w:lang w:val="zh-CN"/>
        </w:rPr>
        <w:t>亿，位居世界一流媒体前列。二是搭建有明确指向的国际合作交流平台。</w:t>
      </w:r>
      <w:r w:rsidRPr="00853C42">
        <w:rPr>
          <w:rFonts w:ascii="方正新报宋简体" w:eastAsia="方正新报宋简体" w:cs="方正新报宋简体"/>
          <w:color w:val="000000"/>
          <w:kern w:val="0"/>
          <w:sz w:val="19"/>
          <w:szCs w:val="19"/>
          <w:lang w:val="zh-CN"/>
        </w:rPr>
        <w:t>2019</w:t>
      </w:r>
      <w:r w:rsidRPr="00853C42">
        <w:rPr>
          <w:rFonts w:ascii="方正新报宋简体" w:eastAsia="方正新报宋简体" w:cs="方正新报宋简体" w:hint="eastAsia"/>
          <w:color w:val="000000"/>
          <w:kern w:val="0"/>
          <w:sz w:val="19"/>
          <w:szCs w:val="19"/>
          <w:lang w:val="zh-CN"/>
        </w:rPr>
        <w:t>年</w:t>
      </w:r>
      <w:r w:rsidRPr="00853C42">
        <w:rPr>
          <w:rFonts w:ascii="方正新报宋简体" w:eastAsia="方正新报宋简体" w:cs="方正新报宋简体"/>
          <w:color w:val="000000"/>
          <w:kern w:val="0"/>
          <w:sz w:val="19"/>
          <w:szCs w:val="19"/>
          <w:lang w:val="zh-CN"/>
        </w:rPr>
        <w:t>4</w:t>
      </w:r>
      <w:r w:rsidRPr="00853C42">
        <w:rPr>
          <w:rFonts w:ascii="方正新报宋简体" w:eastAsia="方正新报宋简体" w:cs="方正新报宋简体" w:hint="eastAsia"/>
          <w:color w:val="000000"/>
          <w:kern w:val="0"/>
          <w:sz w:val="19"/>
          <w:szCs w:val="19"/>
          <w:lang w:val="zh-CN"/>
        </w:rPr>
        <w:t>月，</w:t>
      </w:r>
      <w:r w:rsidRPr="00853C42">
        <w:rPr>
          <w:rFonts w:ascii="方正新报宋简体" w:eastAsia="方正新报宋简体" w:cs="方正新报宋简体" w:hint="eastAsia"/>
          <w:color w:val="000000"/>
          <w:kern w:val="0"/>
          <w:sz w:val="19"/>
          <w:szCs w:val="19"/>
        </w:rPr>
        <w:t>“一带一路”新闻合作联盟</w:t>
      </w:r>
      <w:r w:rsidRPr="00853C42">
        <w:rPr>
          <w:rFonts w:ascii="方正新报宋简体" w:eastAsia="方正新报宋简体" w:cs="方正新报宋简体" w:hint="eastAsia"/>
          <w:color w:val="000000"/>
          <w:kern w:val="0"/>
          <w:sz w:val="19"/>
          <w:szCs w:val="19"/>
          <w:lang w:val="zh-CN"/>
        </w:rPr>
        <w:t>在北京成立，有望提升我国媒体面向“一带一路”沿线国家的传播精准度。三是搭建技术先进的传播中心，夯实国际传播的物质基础。中央广播电视总台海外建设多个“分台”“分中心”，全球采编力量布局更趋合理，国际传播组织更加优化，传播路径进一步缩短。这些变化为提高国际传播的精准度和实效性打下了良好基础。四是中国互联网公司开发的微信、</w:t>
      </w:r>
      <w:proofErr w:type="gramStart"/>
      <w:r w:rsidRPr="00853C42">
        <w:rPr>
          <w:rFonts w:ascii="方正新报宋简体" w:eastAsia="方正新报宋简体" w:cs="方正新报宋简体" w:hint="eastAsia"/>
          <w:color w:val="000000"/>
          <w:kern w:val="0"/>
          <w:sz w:val="19"/>
          <w:szCs w:val="19"/>
          <w:lang w:val="zh-CN"/>
        </w:rPr>
        <w:t>抖音等</w:t>
      </w:r>
      <w:proofErr w:type="gramEnd"/>
      <w:r w:rsidRPr="00853C42">
        <w:rPr>
          <w:rFonts w:ascii="方正新报宋简体" w:eastAsia="方正新报宋简体" w:cs="方正新报宋简体" w:hint="eastAsia"/>
          <w:color w:val="000000"/>
          <w:kern w:val="0"/>
          <w:sz w:val="19"/>
          <w:szCs w:val="19"/>
          <w:lang w:val="zh-CN"/>
        </w:rPr>
        <w:t>新媒体平台近年在海外快速普及，受到追捧。这也为国际传播精准化提供了新路径，拓展了新空间，留下了新“接口”。</w:t>
      </w:r>
    </w:p>
    <w:p w:rsidR="00A0283D" w:rsidRPr="00853C42" w:rsidRDefault="00A0283D" w:rsidP="00A0283D">
      <w:pPr>
        <w:suppressAutoHyphens/>
        <w:autoSpaceDE w:val="0"/>
        <w:autoSpaceDN w:val="0"/>
        <w:adjustRightInd w:val="0"/>
        <w:spacing w:line="350" w:lineRule="atLeast"/>
        <w:ind w:firstLine="397"/>
        <w:textAlignment w:val="center"/>
        <w:rPr>
          <w:rFonts w:ascii="方正细黑一简体" w:eastAsia="方正细黑一简体" w:cs="方正细黑一简体"/>
          <w:color w:val="000000"/>
          <w:kern w:val="0"/>
          <w:sz w:val="20"/>
        </w:rPr>
      </w:pPr>
      <w:r w:rsidRPr="00853C42">
        <w:rPr>
          <w:rFonts w:ascii="方正细黑一简体" w:eastAsia="方正细黑一简体" w:cs="方正细黑一简体" w:hint="eastAsia"/>
          <w:color w:val="000000"/>
          <w:kern w:val="0"/>
          <w:sz w:val="20"/>
          <w:lang w:val="zh-CN"/>
        </w:rPr>
        <w:t>（四）新人才新团队</w:t>
      </w:r>
    </w:p>
    <w:p w:rsidR="00A0283D" w:rsidRPr="00853C42" w:rsidRDefault="00A0283D" w:rsidP="00A0283D">
      <w:pPr>
        <w:suppressAutoHyphens/>
        <w:autoSpaceDE w:val="0"/>
        <w:autoSpaceDN w:val="0"/>
        <w:adjustRightInd w:val="0"/>
        <w:spacing w:line="350" w:lineRule="atLeast"/>
        <w:ind w:firstLine="397"/>
        <w:textAlignment w:val="center"/>
        <w:rPr>
          <w:rFonts w:ascii="方正新报宋简体" w:eastAsia="方正新报宋简体" w:cs="方正新报宋简体"/>
          <w:color w:val="000000"/>
          <w:kern w:val="0"/>
          <w:sz w:val="19"/>
          <w:szCs w:val="19"/>
        </w:rPr>
      </w:pPr>
      <w:r w:rsidRPr="00853C42">
        <w:rPr>
          <w:rFonts w:ascii="方正新报宋简体" w:eastAsia="方正新报宋简体" w:cs="方正新报宋简体" w:hint="eastAsia"/>
          <w:color w:val="000000"/>
          <w:kern w:val="0"/>
          <w:sz w:val="19"/>
          <w:szCs w:val="19"/>
          <w:lang w:val="zh-CN"/>
        </w:rPr>
        <w:t>国际传播转型向精准化升级，对人才队伍提出了更高的要求。这是因为，新型的国际传播，归根结底必须要由具有新思想、掌握新技术、具备</w:t>
      </w:r>
      <w:proofErr w:type="gramStart"/>
      <w:r w:rsidRPr="00853C42">
        <w:rPr>
          <w:rFonts w:ascii="方正新报宋简体" w:eastAsia="方正新报宋简体" w:cs="方正新报宋简体" w:hint="eastAsia"/>
          <w:color w:val="000000"/>
          <w:kern w:val="0"/>
          <w:sz w:val="19"/>
          <w:szCs w:val="19"/>
          <w:lang w:val="zh-CN"/>
        </w:rPr>
        <w:t>新能力</w:t>
      </w:r>
      <w:proofErr w:type="gramEnd"/>
      <w:r w:rsidRPr="00853C42">
        <w:rPr>
          <w:rFonts w:ascii="方正新报宋简体" w:eastAsia="方正新报宋简体" w:cs="方正新报宋简体" w:hint="eastAsia"/>
          <w:color w:val="000000"/>
          <w:kern w:val="0"/>
          <w:sz w:val="19"/>
          <w:szCs w:val="19"/>
          <w:lang w:val="zh-CN"/>
        </w:rPr>
        <w:t>的人才队伍来实现。不久前，中美经贸摩擦引发的舆论战中，两国主播之间的论战让我们看到了中国记者的</w:t>
      </w:r>
      <w:proofErr w:type="gramStart"/>
      <w:r w:rsidRPr="00853C42">
        <w:rPr>
          <w:rFonts w:ascii="方正新报宋简体" w:eastAsia="方正新报宋简体" w:cs="方正新报宋简体" w:hint="eastAsia"/>
          <w:color w:val="000000"/>
          <w:kern w:val="0"/>
          <w:sz w:val="19"/>
          <w:szCs w:val="19"/>
          <w:lang w:val="zh-CN"/>
        </w:rPr>
        <w:t>新能力新</w:t>
      </w:r>
      <w:proofErr w:type="gramEnd"/>
      <w:r w:rsidRPr="00853C42">
        <w:rPr>
          <w:rFonts w:ascii="方正新报宋简体" w:eastAsia="方正新报宋简体" w:cs="方正新报宋简体" w:hint="eastAsia"/>
          <w:color w:val="000000"/>
          <w:kern w:val="0"/>
          <w:sz w:val="19"/>
          <w:szCs w:val="19"/>
          <w:lang w:val="zh-CN"/>
        </w:rPr>
        <w:t>风貌。事实上，近年来中国记者在国际报道领域表现一直十分抢眼，在欧洲难民危机、叙利亚战争、美国大选等多个国际竞争舞台都表现出色，赢得国际同行点赞。新一代中国记者展示出开阔的国际视野、精湛的业务能力、高度的职业精神，令人耳目一新。与此同时，外籍雇员在中国媒体的数量越来越多、比重越来越高，发挥的作用越来越大。这是中国媒体多年来在海外持续推进本土化建设的结果，也为国际传播“精准化”升级奠定了坚实基础。</w:t>
      </w:r>
    </w:p>
    <w:p w:rsidR="00A0283D" w:rsidRPr="00853C42" w:rsidRDefault="00A0283D" w:rsidP="00A0283D">
      <w:pPr>
        <w:suppressAutoHyphens/>
        <w:autoSpaceDE w:val="0"/>
        <w:autoSpaceDN w:val="0"/>
        <w:adjustRightInd w:val="0"/>
        <w:spacing w:before="340" w:after="57" w:line="320" w:lineRule="atLeast"/>
        <w:textAlignment w:val="center"/>
        <w:rPr>
          <w:rFonts w:ascii="方正黑体简体" w:eastAsia="方正黑体简体" w:cs="方正黑体简体"/>
          <w:color w:val="000000"/>
          <w:kern w:val="0"/>
          <w:sz w:val="24"/>
        </w:rPr>
      </w:pPr>
      <w:r w:rsidRPr="00853C42">
        <w:rPr>
          <w:rFonts w:ascii="方正黑体简体" w:eastAsia="方正黑体简体" w:cs="方正黑体简体" w:hint="eastAsia"/>
          <w:color w:val="000000"/>
          <w:kern w:val="0"/>
          <w:sz w:val="24"/>
          <w:lang w:val="zh-CN"/>
        </w:rPr>
        <w:lastRenderedPageBreak/>
        <w:t>五、检验标尺：精准把握国际传播的时度效</w:t>
      </w:r>
    </w:p>
    <w:p w:rsidR="00A0283D" w:rsidRPr="00853C42" w:rsidRDefault="00A0283D" w:rsidP="00A0283D">
      <w:pPr>
        <w:suppressAutoHyphens/>
        <w:autoSpaceDE w:val="0"/>
        <w:autoSpaceDN w:val="0"/>
        <w:adjustRightInd w:val="0"/>
        <w:spacing w:line="350" w:lineRule="atLeast"/>
        <w:ind w:firstLine="397"/>
        <w:textAlignment w:val="center"/>
        <w:rPr>
          <w:rFonts w:ascii="方正新报宋简体" w:eastAsia="方正新报宋简体" w:cs="方正新报宋简体"/>
          <w:color w:val="000000"/>
          <w:kern w:val="0"/>
          <w:sz w:val="19"/>
          <w:szCs w:val="19"/>
        </w:rPr>
      </w:pPr>
      <w:r w:rsidRPr="00853C42">
        <w:rPr>
          <w:rFonts w:ascii="方正新报宋简体" w:eastAsia="方正新报宋简体" w:cs="方正新报宋简体" w:hint="eastAsia"/>
          <w:color w:val="000000"/>
          <w:kern w:val="0"/>
          <w:sz w:val="19"/>
          <w:szCs w:val="19"/>
          <w:lang w:val="zh-CN"/>
        </w:rPr>
        <w:t>“时度效是衡量新闻舆论工作的唯一标尺”。国际传播是否精准，要看时机把握是否精准，分寸拿捏是否精准，火候控制是否精准。</w:t>
      </w:r>
    </w:p>
    <w:p w:rsidR="00A0283D" w:rsidRPr="00853C42" w:rsidRDefault="00A0283D" w:rsidP="00A0283D">
      <w:pPr>
        <w:suppressAutoHyphens/>
        <w:autoSpaceDE w:val="0"/>
        <w:autoSpaceDN w:val="0"/>
        <w:adjustRightInd w:val="0"/>
        <w:spacing w:line="350" w:lineRule="atLeast"/>
        <w:ind w:firstLine="397"/>
        <w:textAlignment w:val="center"/>
        <w:rPr>
          <w:rFonts w:ascii="方正细黑一简体" w:eastAsia="方正细黑一简体" w:cs="方正细黑一简体"/>
          <w:color w:val="000000"/>
          <w:kern w:val="0"/>
          <w:sz w:val="20"/>
        </w:rPr>
      </w:pPr>
      <w:r w:rsidRPr="00853C42">
        <w:rPr>
          <w:rFonts w:ascii="方正细黑一简体" w:eastAsia="方正细黑一简体" w:cs="方正细黑一简体" w:hint="eastAsia"/>
          <w:color w:val="000000"/>
          <w:kern w:val="0"/>
          <w:sz w:val="20"/>
          <w:lang w:val="zh-CN"/>
        </w:rPr>
        <w:t>（一）精准把握时机、节奏、时效</w:t>
      </w:r>
    </w:p>
    <w:p w:rsidR="00A0283D" w:rsidRPr="00853C42" w:rsidRDefault="00A0283D" w:rsidP="00A0283D">
      <w:pPr>
        <w:suppressAutoHyphens/>
        <w:autoSpaceDE w:val="0"/>
        <w:autoSpaceDN w:val="0"/>
        <w:adjustRightInd w:val="0"/>
        <w:spacing w:line="350" w:lineRule="atLeast"/>
        <w:ind w:firstLine="397"/>
        <w:textAlignment w:val="center"/>
        <w:rPr>
          <w:rFonts w:ascii="方正新报宋简体" w:eastAsia="方正新报宋简体" w:cs="方正新报宋简体"/>
          <w:color w:val="000000"/>
          <w:kern w:val="0"/>
          <w:sz w:val="19"/>
          <w:szCs w:val="19"/>
        </w:rPr>
      </w:pPr>
      <w:r w:rsidRPr="00853C42">
        <w:rPr>
          <w:rFonts w:ascii="方正新报宋简体" w:eastAsia="方正新报宋简体" w:cs="方正新报宋简体" w:hint="eastAsia"/>
          <w:color w:val="000000"/>
          <w:kern w:val="0"/>
          <w:sz w:val="19"/>
          <w:szCs w:val="19"/>
          <w:lang w:val="zh-CN"/>
        </w:rPr>
        <w:t>一要看时机把握是否准确。要把围绕中心、服务大局作为基本职责，胸怀大局、把握大势、着眼大事，找准工作切入点和着力点，做到因势而谋、应势而动、顺势而为。二要看节奏调控是否稳妥调控。要把握时间节点，综合考虑强弱、高低、快慢等因素，加强报道调控，让该热的热起来，该冷的冷下去。什么事要浓墨重彩，什么事要淡化处理，什么事要斩钉截铁，什么事要温和轻柔，都要认真研究，区别对待。三要看时效是否领先。时效是新闻的生命。精准传播必须高度重视首发效应，</w:t>
      </w:r>
      <w:proofErr w:type="gramStart"/>
      <w:r w:rsidRPr="00853C42">
        <w:rPr>
          <w:rFonts w:ascii="方正新报宋简体" w:eastAsia="方正新报宋简体" w:cs="方正新报宋简体" w:hint="eastAsia"/>
          <w:color w:val="000000"/>
          <w:kern w:val="0"/>
          <w:sz w:val="19"/>
          <w:szCs w:val="19"/>
          <w:lang w:val="zh-CN"/>
        </w:rPr>
        <w:t>抢占第</w:t>
      </w:r>
      <w:proofErr w:type="gramEnd"/>
      <w:r w:rsidRPr="00853C42">
        <w:rPr>
          <w:rFonts w:ascii="方正新报宋简体" w:eastAsia="方正新报宋简体" w:cs="方正新报宋简体" w:hint="eastAsia"/>
          <w:color w:val="000000"/>
          <w:kern w:val="0"/>
          <w:sz w:val="19"/>
          <w:szCs w:val="19"/>
          <w:lang w:val="zh-CN"/>
        </w:rPr>
        <w:t>一时间点，先声夺人，先入为主。</w:t>
      </w:r>
    </w:p>
    <w:p w:rsidR="00A0283D" w:rsidRPr="00853C42" w:rsidRDefault="00A0283D" w:rsidP="00A0283D">
      <w:pPr>
        <w:suppressAutoHyphens/>
        <w:autoSpaceDE w:val="0"/>
        <w:autoSpaceDN w:val="0"/>
        <w:adjustRightInd w:val="0"/>
        <w:spacing w:line="350" w:lineRule="atLeast"/>
        <w:ind w:firstLine="397"/>
        <w:textAlignment w:val="center"/>
        <w:rPr>
          <w:rFonts w:ascii="方正细黑一简体" w:eastAsia="方正细黑一简体" w:cs="方正细黑一简体"/>
          <w:color w:val="000000"/>
          <w:kern w:val="0"/>
          <w:sz w:val="20"/>
        </w:rPr>
      </w:pPr>
      <w:r w:rsidRPr="008B251E">
        <w:rPr>
          <w:rFonts w:ascii="方正细黑一简体" w:eastAsia="方正细黑一简体" w:cs="方正细黑一简体" w:hint="eastAsia"/>
          <w:color w:val="000000"/>
          <w:kern w:val="0"/>
          <w:sz w:val="20"/>
        </w:rPr>
        <w:t>（</w:t>
      </w:r>
      <w:r w:rsidRPr="00853C42">
        <w:rPr>
          <w:rFonts w:ascii="方正细黑一简体" w:eastAsia="方正细黑一简体" w:cs="方正细黑一简体" w:hint="eastAsia"/>
          <w:color w:val="000000"/>
          <w:kern w:val="0"/>
          <w:sz w:val="20"/>
          <w:lang w:val="zh-CN"/>
        </w:rPr>
        <w:t>二</w:t>
      </w:r>
      <w:r w:rsidRPr="008B251E">
        <w:rPr>
          <w:rFonts w:ascii="方正细黑一简体" w:eastAsia="方正细黑一简体" w:cs="方正细黑一简体" w:hint="eastAsia"/>
          <w:color w:val="000000"/>
          <w:kern w:val="0"/>
          <w:sz w:val="20"/>
        </w:rPr>
        <w:t>）</w:t>
      </w:r>
      <w:r w:rsidRPr="00853C42">
        <w:rPr>
          <w:rFonts w:ascii="方正细黑一简体" w:eastAsia="方正细黑一简体" w:cs="方正细黑一简体" w:hint="eastAsia"/>
          <w:color w:val="000000"/>
          <w:kern w:val="0"/>
          <w:sz w:val="20"/>
          <w:lang w:val="zh-CN"/>
        </w:rPr>
        <w:t>精准把握尺度、分寸、力度、程度</w:t>
      </w:r>
    </w:p>
    <w:p w:rsidR="00A0283D" w:rsidRPr="00853C42" w:rsidRDefault="00A0283D" w:rsidP="00A0283D">
      <w:pPr>
        <w:suppressAutoHyphens/>
        <w:autoSpaceDE w:val="0"/>
        <w:autoSpaceDN w:val="0"/>
        <w:adjustRightInd w:val="0"/>
        <w:spacing w:line="350" w:lineRule="atLeast"/>
        <w:ind w:firstLine="397"/>
        <w:textAlignment w:val="center"/>
        <w:rPr>
          <w:rFonts w:ascii="方正新报宋简体" w:eastAsia="方正新报宋简体" w:cs="方正新报宋简体"/>
          <w:color w:val="000000"/>
          <w:kern w:val="0"/>
          <w:sz w:val="19"/>
          <w:szCs w:val="19"/>
        </w:rPr>
      </w:pPr>
      <w:r w:rsidRPr="00853C42">
        <w:rPr>
          <w:rFonts w:ascii="方正新报宋简体" w:eastAsia="方正新报宋简体" w:cs="方正新报宋简体" w:hint="eastAsia"/>
          <w:color w:val="000000"/>
          <w:kern w:val="0"/>
          <w:sz w:val="19"/>
          <w:szCs w:val="19"/>
          <w:lang w:val="zh-CN"/>
        </w:rPr>
        <w:t>对“度”的把握考验着新闻宣传工作者的水平。报道的准确度，内容的高度，分析的深度，思考的角度都必须精准把握，不能不及，过犹不及。在国际舆论引导中，要坚持实事求是的原则，拿捏好分寸、控制好火候。既不把大事说小，也不把小事说大，既不能遮掩护短、也不能过分反应，始终保持舆论导向的正确轨道和精准航线，以平静心、平常态把握好国际新闻的节奏、进退和取舍。</w:t>
      </w:r>
    </w:p>
    <w:p w:rsidR="00A0283D" w:rsidRPr="00853C42" w:rsidRDefault="00A0283D" w:rsidP="00A0283D">
      <w:pPr>
        <w:suppressAutoHyphens/>
        <w:autoSpaceDE w:val="0"/>
        <w:autoSpaceDN w:val="0"/>
        <w:adjustRightInd w:val="0"/>
        <w:spacing w:line="350" w:lineRule="atLeast"/>
        <w:ind w:firstLine="397"/>
        <w:textAlignment w:val="center"/>
        <w:rPr>
          <w:rFonts w:ascii="方正细黑一简体" w:eastAsia="方正细黑一简体" w:cs="方正细黑一简体"/>
          <w:color w:val="000000"/>
          <w:kern w:val="0"/>
          <w:sz w:val="20"/>
          <w:lang w:val="zh-CN"/>
        </w:rPr>
      </w:pPr>
      <w:r w:rsidRPr="00853C42">
        <w:rPr>
          <w:rFonts w:ascii="方正细黑一简体" w:eastAsia="方正细黑一简体" w:cs="方正细黑一简体" w:hint="eastAsia"/>
          <w:color w:val="000000"/>
          <w:kern w:val="0"/>
          <w:sz w:val="20"/>
          <w:lang w:val="zh-CN"/>
        </w:rPr>
        <w:t>（三）精准把握效果、结果、功效、实效</w:t>
      </w:r>
    </w:p>
    <w:p w:rsidR="00A0283D" w:rsidRDefault="00A0283D" w:rsidP="00A0283D">
      <w:pPr>
        <w:rPr>
          <w:rFonts w:ascii="方正楷体简体" w:eastAsia="方正楷体简体" w:cs="方正楷体简体" w:hint="eastAsia"/>
          <w:color w:val="000000"/>
          <w:kern w:val="0"/>
          <w:sz w:val="20"/>
          <w:szCs w:val="20"/>
          <w:lang w:val="zh-CN"/>
        </w:rPr>
      </w:pPr>
      <w:r w:rsidRPr="00853C42">
        <w:rPr>
          <w:rFonts w:ascii="方正新报宋简体" w:eastAsia="方正新报宋简体" w:cs="方正新报宋简体" w:hint="eastAsia"/>
          <w:color w:val="000000"/>
          <w:kern w:val="0"/>
          <w:sz w:val="19"/>
          <w:szCs w:val="19"/>
          <w:lang w:val="zh-CN"/>
        </w:rPr>
        <w:t>新闻舆论工作最终要看实际效果。国际传播工作是否有效果，是否有成绩，是否有价值，要看对国际舆论的引导是否最终“于我有利”。这要求国际传播工作者必须妥善把握对内报道与对外报道、正面报道与全面报道、短期效益和长远效益的关系，准确把握现象与本质的关系，准确分辨国际报道中的“低级红”和“高级黑”现象，从长远的、根本的、辩证的角度看待问题、分析问题、认识问题。</w:t>
      </w:r>
      <w:r w:rsidRPr="00853C42">
        <w:rPr>
          <w:rFonts w:ascii="方正楷体简体" w:eastAsia="方正楷体简体" w:cs="方正楷体简体" w:hint="eastAsia"/>
          <w:color w:val="000000"/>
          <w:kern w:val="0"/>
          <w:sz w:val="20"/>
          <w:szCs w:val="20"/>
          <w:lang w:val="zh-CN"/>
        </w:rPr>
        <w:t>（作者系新华社新闻研究所国际传播研究室主任）</w:t>
      </w:r>
    </w:p>
    <w:p w:rsidR="00A0283D" w:rsidRDefault="00A0283D" w:rsidP="00A0283D">
      <w:pPr>
        <w:rPr>
          <w:rFonts w:ascii="方正楷体简体" w:eastAsia="方正楷体简体" w:cs="方正楷体简体" w:hint="eastAsia"/>
          <w:color w:val="000000"/>
          <w:kern w:val="0"/>
          <w:sz w:val="20"/>
          <w:szCs w:val="20"/>
          <w:lang w:val="zh-CN"/>
        </w:rPr>
      </w:pPr>
    </w:p>
    <w:p w:rsidR="00A0283D" w:rsidRPr="00EC5F6F" w:rsidRDefault="00A0283D" w:rsidP="00A0283D">
      <w:pPr>
        <w:suppressAutoHyphens/>
        <w:autoSpaceDE w:val="0"/>
        <w:autoSpaceDN w:val="0"/>
        <w:adjustRightInd w:val="0"/>
        <w:spacing w:line="360" w:lineRule="auto"/>
        <w:jc w:val="center"/>
        <w:textAlignment w:val="center"/>
        <w:rPr>
          <w:rFonts w:ascii="方正黑体简体" w:eastAsia="方正黑体简体" w:cs="方正黑体简体"/>
          <w:color w:val="000000"/>
          <w:kern w:val="0"/>
          <w:sz w:val="14"/>
          <w:szCs w:val="14"/>
        </w:rPr>
      </w:pPr>
      <w:r w:rsidRPr="00EC5F6F">
        <w:rPr>
          <w:rFonts w:ascii="方正黑体简体" w:eastAsia="方正黑体简体" w:cs="方正黑体简体" w:hint="eastAsia"/>
          <w:color w:val="000000"/>
          <w:kern w:val="0"/>
          <w:sz w:val="14"/>
          <w:szCs w:val="14"/>
        </w:rPr>
        <w:lastRenderedPageBreak/>
        <w:t>编</w:t>
      </w:r>
      <w:r w:rsidRPr="00EC5F6F">
        <w:rPr>
          <w:rFonts w:ascii="方正黑体简体" w:eastAsia="方正黑体简体" w:cs="方正黑体简体" w:hint="eastAsia"/>
          <w:color w:val="000000"/>
          <w:kern w:val="0"/>
          <w:sz w:val="14"/>
          <w:szCs w:val="14"/>
        </w:rPr>
        <w:t> </w:t>
      </w:r>
      <w:r w:rsidRPr="00EC5F6F">
        <w:rPr>
          <w:rFonts w:ascii="方正黑体简体" w:eastAsia="方正黑体简体" w:cs="方正黑体简体" w:hint="eastAsia"/>
          <w:color w:val="000000"/>
          <w:kern w:val="0"/>
          <w:sz w:val="14"/>
          <w:szCs w:val="14"/>
        </w:rPr>
        <w:t>辑</w:t>
      </w:r>
      <w:r w:rsidRPr="00EC5F6F">
        <w:rPr>
          <w:rFonts w:ascii="方正黑体简体" w:eastAsia="方正黑体简体" w:cs="方正黑体简体" w:hint="eastAsia"/>
          <w:color w:val="000000"/>
          <w:kern w:val="0"/>
          <w:sz w:val="14"/>
          <w:szCs w:val="14"/>
        </w:rPr>
        <w:t> </w:t>
      </w:r>
      <w:r w:rsidRPr="00EC5F6F">
        <w:rPr>
          <w:rFonts w:ascii="方正黑体简体" w:eastAsia="方正黑体简体" w:cs="方正黑体简体" w:hint="eastAsia"/>
          <w:color w:val="000000"/>
          <w:kern w:val="0"/>
          <w:sz w:val="14"/>
          <w:szCs w:val="14"/>
          <w:lang w:val="zh-CN"/>
        </w:rPr>
        <w:t>刘光牛</w:t>
      </w:r>
      <w:r w:rsidRPr="00EC5F6F">
        <w:rPr>
          <w:rFonts w:ascii="方正黑体简体" w:eastAsia="方正黑体简体" w:cs="方正黑体简体" w:hint="eastAsia"/>
          <w:color w:val="000000"/>
          <w:kern w:val="0"/>
          <w:sz w:val="14"/>
          <w:szCs w:val="14"/>
        </w:rPr>
        <w:t> </w:t>
      </w:r>
      <w:r w:rsidRPr="00EC5F6F">
        <w:rPr>
          <w:rFonts w:ascii="方正黑体简体" w:eastAsia="方正黑体简体" w:cs="方正黑体简体"/>
          <w:color w:val="000000"/>
          <w:kern w:val="0"/>
          <w:sz w:val="14"/>
          <w:szCs w:val="14"/>
        </w:rPr>
        <w:t>lgn3018@xinhuanet.</w:t>
      </w:r>
      <w:proofErr w:type="gramStart"/>
      <w:r w:rsidRPr="00EC5F6F">
        <w:rPr>
          <w:rFonts w:ascii="方正黑体简体" w:eastAsia="方正黑体简体" w:cs="方正黑体简体"/>
          <w:color w:val="000000"/>
          <w:kern w:val="0"/>
          <w:sz w:val="14"/>
          <w:szCs w:val="14"/>
        </w:rPr>
        <w:t>com</w:t>
      </w:r>
      <w:proofErr w:type="gramEnd"/>
    </w:p>
    <w:p w:rsidR="00A0283D" w:rsidRPr="00EC5F6F" w:rsidRDefault="00A0283D" w:rsidP="00A0283D">
      <w:pPr>
        <w:suppressAutoHyphens/>
        <w:autoSpaceDE w:val="0"/>
        <w:autoSpaceDN w:val="0"/>
        <w:adjustRightInd w:val="0"/>
        <w:spacing w:line="360" w:lineRule="auto"/>
        <w:jc w:val="center"/>
        <w:textAlignment w:val="center"/>
        <w:rPr>
          <w:rFonts w:ascii="方正黑体简体" w:eastAsia="方正黑体简体" w:cs="方正黑体简体"/>
          <w:color w:val="000000"/>
          <w:kern w:val="0"/>
          <w:sz w:val="14"/>
          <w:szCs w:val="14"/>
        </w:rPr>
      </w:pPr>
      <w:proofErr w:type="gramStart"/>
      <w:r w:rsidRPr="00EC5F6F">
        <w:rPr>
          <w:rFonts w:ascii="方正黑体简体" w:eastAsia="方正黑体简体" w:cs="方正黑体简体" w:hint="eastAsia"/>
          <w:color w:val="000000"/>
          <w:kern w:val="0"/>
          <w:sz w:val="14"/>
          <w:szCs w:val="14"/>
        </w:rPr>
        <w:t>张维燕</w:t>
      </w:r>
      <w:proofErr w:type="gramEnd"/>
      <w:r w:rsidRPr="00EC5F6F">
        <w:rPr>
          <w:rFonts w:ascii="方正黑体简体" w:eastAsia="方正黑体简体" w:cs="方正黑体简体" w:hint="eastAsia"/>
          <w:color w:val="000000"/>
          <w:kern w:val="0"/>
          <w:sz w:val="14"/>
          <w:szCs w:val="14"/>
        </w:rPr>
        <w:t> </w:t>
      </w:r>
      <w:r w:rsidRPr="00EC5F6F">
        <w:rPr>
          <w:rFonts w:ascii="方正黑体简体" w:eastAsia="方正黑体简体" w:cs="方正黑体简体"/>
          <w:color w:val="000000"/>
          <w:kern w:val="0"/>
          <w:sz w:val="14"/>
          <w:szCs w:val="14"/>
        </w:rPr>
        <w:t>zwyzwy2008@126.</w:t>
      </w:r>
      <w:proofErr w:type="gramStart"/>
      <w:r w:rsidRPr="00EC5F6F">
        <w:rPr>
          <w:rFonts w:ascii="方正黑体简体" w:eastAsia="方正黑体简体" w:cs="方正黑体简体"/>
          <w:color w:val="000000"/>
          <w:kern w:val="0"/>
          <w:sz w:val="14"/>
          <w:szCs w:val="14"/>
        </w:rPr>
        <w:t>com</w:t>
      </w:r>
      <w:proofErr w:type="gramEnd"/>
    </w:p>
    <w:bookmarkEnd w:id="0"/>
    <w:p w:rsidR="00A0283D" w:rsidRPr="00B35956" w:rsidRDefault="00A0283D" w:rsidP="00A0283D">
      <w:pPr>
        <w:rPr>
          <w:rFonts w:hint="eastAsia"/>
        </w:rPr>
      </w:pPr>
    </w:p>
    <w:p w:rsidR="00A0283D" w:rsidRPr="00080E53" w:rsidRDefault="00A0283D"/>
    <w:sectPr w:rsidR="00A0283D" w:rsidRPr="00080E53" w:rsidSect="002C2552">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FF4" w:rsidRDefault="00F81FF4">
      <w:r>
        <w:separator/>
      </w:r>
    </w:p>
  </w:endnote>
  <w:endnote w:type="continuationSeparator" w:id="0">
    <w:p w:rsidR="00F81FF4" w:rsidRDefault="00F8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方正风雅宋简体">
    <w:altName w:val="Arial Unicode MS"/>
    <w:charset w:val="86"/>
    <w:family w:val="auto"/>
    <w:pitch w:val="variable"/>
    <w:sig w:usb0="00000000" w:usb1="080E0000" w:usb2="00000010" w:usb3="00000000" w:csb0="00040000" w:csb1="00000000"/>
  </w:font>
  <w:font w:name="方正黑体简体">
    <w:altName w:val="Arial Unicode MS"/>
    <w:charset w:val="86"/>
    <w:family w:val="script"/>
    <w:pitch w:val="fixed"/>
    <w:sig w:usb0="00000000" w:usb1="080E0000" w:usb2="00000010" w:usb3="00000000" w:csb0="00040000" w:csb1="00000000"/>
  </w:font>
  <w:font w:name="方正新报宋简体">
    <w:altName w:val="Arial Unicode MS"/>
    <w:charset w:val="86"/>
    <w:family w:val="script"/>
    <w:pitch w:val="fixed"/>
    <w:sig w:usb0="00000000" w:usb1="080E0000" w:usb2="00000010" w:usb3="00000000" w:csb0="00040000" w:csb1="00000000"/>
  </w:font>
  <w:font w:name="方正细黑一简体">
    <w:altName w:val="Arial Unicode MS"/>
    <w:charset w:val="86"/>
    <w:family w:val="script"/>
    <w:pitch w:val="fixed"/>
    <w:sig w:usb0="00000000" w:usb1="080E0000" w:usb2="00000010" w:usb3="00000000" w:csb0="00040000" w:csb1="00000000"/>
  </w:font>
  <w:font w:name="方正楷体简体">
    <w:altName w:val="Arial Unicode MS"/>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FF4" w:rsidRDefault="00F81FF4">
      <w:r>
        <w:separator/>
      </w:r>
    </w:p>
  </w:footnote>
  <w:footnote w:type="continuationSeparator" w:id="0">
    <w:p w:rsidR="00F81FF4" w:rsidRDefault="00F81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E53" w:rsidRPr="00532A08" w:rsidRDefault="00080E53" w:rsidP="00175469">
    <w:pPr>
      <w:pStyle w:val="3"/>
      <w:spacing w:after="0" w:line="320" w:lineRule="exact"/>
      <w:jc w:val="left"/>
      <w:rPr>
        <w:rFonts w:ascii="楷体" w:eastAsia="楷体" w:hAnsi="楷体"/>
        <w:b/>
        <w:sz w:val="30"/>
        <w:szCs w:val="30"/>
        <w:lang w:val="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E53"/>
    <w:rsid w:val="00080E53"/>
    <w:rsid w:val="000A01D4"/>
    <w:rsid w:val="0027653F"/>
    <w:rsid w:val="003701DF"/>
    <w:rsid w:val="003A16EF"/>
    <w:rsid w:val="004C7379"/>
    <w:rsid w:val="0052138F"/>
    <w:rsid w:val="0059165B"/>
    <w:rsid w:val="006672C0"/>
    <w:rsid w:val="006B6D02"/>
    <w:rsid w:val="00721A52"/>
    <w:rsid w:val="00935B83"/>
    <w:rsid w:val="00A0283D"/>
    <w:rsid w:val="00A86AE9"/>
    <w:rsid w:val="00B12632"/>
    <w:rsid w:val="00B41038"/>
    <w:rsid w:val="00D973E9"/>
    <w:rsid w:val="00E8316C"/>
    <w:rsid w:val="00F404BD"/>
    <w:rsid w:val="00F81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E5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Char"/>
    <w:rsid w:val="00080E53"/>
    <w:pPr>
      <w:spacing w:after="120"/>
    </w:pPr>
    <w:rPr>
      <w:rFonts w:ascii="Times New Roman" w:hAnsi="Times New Roman"/>
      <w:sz w:val="16"/>
      <w:szCs w:val="16"/>
    </w:rPr>
  </w:style>
  <w:style w:type="character" w:customStyle="1" w:styleId="3Char">
    <w:name w:val="正文文本 3 Char"/>
    <w:basedOn w:val="a0"/>
    <w:link w:val="3"/>
    <w:rsid w:val="00080E53"/>
    <w:rPr>
      <w:rFonts w:ascii="Times New Roman" w:eastAsia="宋体" w:hAnsi="Times New Roman" w:cs="Times New Roman"/>
      <w:sz w:val="16"/>
      <w:szCs w:val="16"/>
    </w:rPr>
  </w:style>
  <w:style w:type="paragraph" w:styleId="a3">
    <w:name w:val="header"/>
    <w:basedOn w:val="a"/>
    <w:link w:val="Char"/>
    <w:uiPriority w:val="99"/>
    <w:unhideWhenUsed/>
    <w:rsid w:val="00721A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1A52"/>
    <w:rPr>
      <w:rFonts w:ascii="Calibri" w:eastAsia="宋体" w:hAnsi="Calibri" w:cs="Times New Roman"/>
      <w:sz w:val="18"/>
      <w:szCs w:val="18"/>
    </w:rPr>
  </w:style>
  <w:style w:type="paragraph" w:styleId="a4">
    <w:name w:val="footer"/>
    <w:basedOn w:val="a"/>
    <w:link w:val="Char0"/>
    <w:uiPriority w:val="99"/>
    <w:unhideWhenUsed/>
    <w:rsid w:val="00721A52"/>
    <w:pPr>
      <w:tabs>
        <w:tab w:val="center" w:pos="4153"/>
        <w:tab w:val="right" w:pos="8306"/>
      </w:tabs>
      <w:snapToGrid w:val="0"/>
      <w:jc w:val="left"/>
    </w:pPr>
    <w:rPr>
      <w:sz w:val="18"/>
      <w:szCs w:val="18"/>
    </w:rPr>
  </w:style>
  <w:style w:type="character" w:customStyle="1" w:styleId="Char0">
    <w:name w:val="页脚 Char"/>
    <w:basedOn w:val="a0"/>
    <w:link w:val="a4"/>
    <w:uiPriority w:val="99"/>
    <w:rsid w:val="00721A52"/>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E5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Char"/>
    <w:rsid w:val="00080E53"/>
    <w:pPr>
      <w:spacing w:after="120"/>
    </w:pPr>
    <w:rPr>
      <w:rFonts w:ascii="Times New Roman" w:hAnsi="Times New Roman"/>
      <w:sz w:val="16"/>
      <w:szCs w:val="16"/>
    </w:rPr>
  </w:style>
  <w:style w:type="character" w:customStyle="1" w:styleId="3Char">
    <w:name w:val="正文文本 3 Char"/>
    <w:basedOn w:val="a0"/>
    <w:link w:val="3"/>
    <w:rsid w:val="00080E53"/>
    <w:rPr>
      <w:rFonts w:ascii="Times New Roman" w:eastAsia="宋体" w:hAnsi="Times New Roman" w:cs="Times New Roman"/>
      <w:sz w:val="16"/>
      <w:szCs w:val="16"/>
    </w:rPr>
  </w:style>
  <w:style w:type="paragraph" w:styleId="a3">
    <w:name w:val="header"/>
    <w:basedOn w:val="a"/>
    <w:link w:val="Char"/>
    <w:uiPriority w:val="99"/>
    <w:unhideWhenUsed/>
    <w:rsid w:val="00721A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1A52"/>
    <w:rPr>
      <w:rFonts w:ascii="Calibri" w:eastAsia="宋体" w:hAnsi="Calibri" w:cs="Times New Roman"/>
      <w:sz w:val="18"/>
      <w:szCs w:val="18"/>
    </w:rPr>
  </w:style>
  <w:style w:type="paragraph" w:styleId="a4">
    <w:name w:val="footer"/>
    <w:basedOn w:val="a"/>
    <w:link w:val="Char0"/>
    <w:uiPriority w:val="99"/>
    <w:unhideWhenUsed/>
    <w:rsid w:val="00721A52"/>
    <w:pPr>
      <w:tabs>
        <w:tab w:val="center" w:pos="4153"/>
        <w:tab w:val="right" w:pos="8306"/>
      </w:tabs>
      <w:snapToGrid w:val="0"/>
      <w:jc w:val="left"/>
    </w:pPr>
    <w:rPr>
      <w:sz w:val="18"/>
      <w:szCs w:val="18"/>
    </w:rPr>
  </w:style>
  <w:style w:type="character" w:customStyle="1" w:styleId="Char0">
    <w:name w:val="页脚 Char"/>
    <w:basedOn w:val="a0"/>
    <w:link w:val="a4"/>
    <w:uiPriority w:val="99"/>
    <w:rsid w:val="00721A52"/>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1147</Words>
  <Characters>6539</Characters>
  <Application>Microsoft Office Word</Application>
  <DocSecurity>0</DocSecurity>
  <Lines>54</Lines>
  <Paragraphs>15</Paragraphs>
  <ScaleCrop>false</ScaleCrop>
  <Company>Microsoft</Company>
  <LinksUpToDate>false</LinksUpToDate>
  <CharactersWithSpaces>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wenjian</dc:creator>
  <cp:lastModifiedBy>xhs</cp:lastModifiedBy>
  <cp:revision>15</cp:revision>
  <dcterms:created xsi:type="dcterms:W3CDTF">2020-05-21T06:57:00Z</dcterms:created>
  <dcterms:modified xsi:type="dcterms:W3CDTF">2020-05-25T07:56:00Z</dcterms:modified>
</cp:coreProperties>
</file>